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0C" w:rsidRDefault="00D1590C" w:rsidP="001D61E7">
      <w:pPr>
        <w:pStyle w:val="a7"/>
        <w:spacing w:before="0" w:beforeAutospacing="0" w:after="0" w:afterAutospacing="0" w:line="560" w:lineRule="exact"/>
        <w:ind w:firstLine="480"/>
        <w:jc w:val="center"/>
        <w:rPr>
          <w:rFonts w:ascii="微软雅黑" w:hAnsi="微软雅黑"/>
          <w:b/>
          <w:color w:val="000000"/>
          <w:sz w:val="32"/>
          <w:szCs w:val="30"/>
        </w:rPr>
      </w:pPr>
      <w:r>
        <w:rPr>
          <w:rFonts w:ascii="微软雅黑" w:hAnsi="微软雅黑" w:hint="eastAsia"/>
          <w:b/>
          <w:color w:val="000000"/>
          <w:sz w:val="32"/>
          <w:szCs w:val="30"/>
        </w:rPr>
        <w:t>上海财经大学教育发展</w:t>
      </w:r>
      <w:r w:rsidR="00BF27C6" w:rsidRPr="001D61E7">
        <w:rPr>
          <w:rFonts w:ascii="微软雅黑" w:hAnsi="微软雅黑" w:hint="eastAsia"/>
          <w:b/>
          <w:color w:val="000000"/>
          <w:sz w:val="32"/>
          <w:szCs w:val="30"/>
        </w:rPr>
        <w:t>基金会</w:t>
      </w:r>
      <w:r>
        <w:rPr>
          <w:rFonts w:ascii="微软雅黑" w:hAnsi="微软雅黑" w:hint="eastAsia"/>
          <w:b/>
          <w:color w:val="000000"/>
          <w:sz w:val="32"/>
          <w:szCs w:val="30"/>
        </w:rPr>
        <w:t>、</w:t>
      </w:r>
    </w:p>
    <w:p w:rsidR="00BF27C6" w:rsidRPr="001D61E7" w:rsidRDefault="007D541E" w:rsidP="001D61E7">
      <w:pPr>
        <w:pStyle w:val="a7"/>
        <w:spacing w:before="0" w:beforeAutospacing="0" w:after="0" w:afterAutospacing="0" w:line="560" w:lineRule="exact"/>
        <w:ind w:firstLine="480"/>
        <w:jc w:val="center"/>
        <w:rPr>
          <w:rFonts w:ascii="微软雅黑" w:hAnsi="微软雅黑"/>
          <w:b/>
          <w:color w:val="000000"/>
          <w:sz w:val="32"/>
          <w:szCs w:val="30"/>
        </w:rPr>
      </w:pPr>
      <w:bookmarkStart w:id="0" w:name="_GoBack"/>
      <w:bookmarkEnd w:id="0"/>
      <w:r>
        <w:rPr>
          <w:rFonts w:ascii="微软雅黑" w:hAnsi="微软雅黑" w:hint="eastAsia"/>
          <w:b/>
          <w:color w:val="000000"/>
          <w:sz w:val="32"/>
          <w:szCs w:val="30"/>
        </w:rPr>
        <w:t>新媒体</w:t>
      </w:r>
      <w:r>
        <w:rPr>
          <w:rFonts w:ascii="微软雅黑" w:hAnsi="微软雅黑"/>
          <w:b/>
          <w:color w:val="000000"/>
          <w:sz w:val="32"/>
          <w:szCs w:val="30"/>
        </w:rPr>
        <w:t>运营荣誉激励</w:t>
      </w:r>
      <w:r w:rsidR="0038607B">
        <w:rPr>
          <w:rFonts w:ascii="微软雅黑" w:hAnsi="微软雅黑" w:hint="eastAsia"/>
          <w:b/>
          <w:color w:val="000000"/>
          <w:sz w:val="32"/>
          <w:szCs w:val="30"/>
        </w:rPr>
        <w:t>办法</w:t>
      </w:r>
      <w:r w:rsidR="00BF27C6" w:rsidRPr="001D61E7">
        <w:rPr>
          <w:rFonts w:ascii="微软雅黑" w:hAnsi="微软雅黑"/>
          <w:b/>
          <w:color w:val="000000"/>
          <w:sz w:val="32"/>
          <w:szCs w:val="30"/>
        </w:rPr>
        <w:t>（</w:t>
      </w:r>
      <w:r w:rsidR="00BF27C6" w:rsidRPr="001D61E7">
        <w:rPr>
          <w:rFonts w:ascii="微软雅黑" w:hAnsi="微软雅黑" w:hint="eastAsia"/>
          <w:b/>
          <w:color w:val="000000"/>
          <w:sz w:val="32"/>
          <w:szCs w:val="30"/>
        </w:rPr>
        <w:t>试行</w:t>
      </w:r>
      <w:r w:rsidR="00BF27C6" w:rsidRPr="001D61E7">
        <w:rPr>
          <w:rFonts w:ascii="微软雅黑" w:hAnsi="微软雅黑"/>
          <w:b/>
          <w:color w:val="000000"/>
          <w:sz w:val="32"/>
          <w:szCs w:val="30"/>
        </w:rPr>
        <w:t>）</w:t>
      </w:r>
    </w:p>
    <w:p w:rsidR="0038607B" w:rsidRDefault="001B3C0B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 w:rsidRPr="001D61E7">
        <w:rPr>
          <w:rFonts w:ascii="微软雅黑" w:hAnsi="微软雅黑" w:hint="eastAsia"/>
          <w:color w:val="000000"/>
        </w:rPr>
        <w:t>为了</w:t>
      </w:r>
      <w:r w:rsidR="0038607B">
        <w:rPr>
          <w:rFonts w:ascii="微软雅黑" w:hAnsi="微软雅黑"/>
          <w:color w:val="000000"/>
        </w:rPr>
        <w:t>鼓励更多的师</w:t>
      </w:r>
      <w:r w:rsidR="0038607B">
        <w:rPr>
          <w:rFonts w:ascii="微软雅黑" w:hAnsi="微软雅黑" w:hint="eastAsia"/>
          <w:color w:val="000000"/>
        </w:rPr>
        <w:t>生</w:t>
      </w:r>
      <w:r w:rsidR="0038607B">
        <w:rPr>
          <w:rFonts w:ascii="微软雅黑" w:hAnsi="微软雅黑"/>
          <w:color w:val="000000"/>
        </w:rPr>
        <w:t>参与宣传工作，</w:t>
      </w:r>
      <w:r w:rsidR="00EA6E74">
        <w:rPr>
          <w:rFonts w:ascii="微软雅黑" w:hAnsi="微软雅黑" w:hint="eastAsia"/>
          <w:color w:val="000000"/>
        </w:rPr>
        <w:t>激励</w:t>
      </w:r>
      <w:r w:rsidR="00EA6E74">
        <w:rPr>
          <w:rFonts w:ascii="微软雅黑" w:hAnsi="微软雅黑"/>
          <w:color w:val="000000"/>
        </w:rPr>
        <w:t>校内外人士关注支持</w:t>
      </w:r>
      <w:r w:rsidR="00EA6E74">
        <w:rPr>
          <w:rFonts w:ascii="微软雅黑" w:hAnsi="微软雅黑" w:hint="eastAsia"/>
          <w:color w:val="000000"/>
        </w:rPr>
        <w:t>弘扬</w:t>
      </w:r>
      <w:r w:rsidR="00EA6E74">
        <w:rPr>
          <w:rFonts w:ascii="微软雅黑" w:hAnsi="微软雅黑"/>
          <w:color w:val="000000"/>
        </w:rPr>
        <w:t>公益文化、营造感恩慈善氛围，</w:t>
      </w:r>
      <w:r w:rsidR="00EA6E74">
        <w:rPr>
          <w:rFonts w:ascii="微软雅黑" w:hAnsi="微软雅黑" w:hint="eastAsia"/>
          <w:color w:val="000000"/>
        </w:rPr>
        <w:t>增强</w:t>
      </w:r>
      <w:r w:rsidR="009E40C2">
        <w:rPr>
          <w:rFonts w:ascii="微软雅黑" w:hAnsi="微软雅黑"/>
          <w:color w:val="000000"/>
        </w:rPr>
        <w:t>基金会新媒体宣传创新性</w:t>
      </w:r>
      <w:r w:rsidR="009E40C2">
        <w:rPr>
          <w:rFonts w:ascii="微软雅黑" w:hAnsi="微软雅黑" w:hint="eastAsia"/>
          <w:color w:val="000000"/>
        </w:rPr>
        <w:t>，通过</w:t>
      </w:r>
      <w:r w:rsidR="009E40C2">
        <w:rPr>
          <w:rFonts w:ascii="微软雅黑" w:hAnsi="微软雅黑"/>
          <w:color w:val="000000"/>
        </w:rPr>
        <w:t>荣誉体系推动新媒体宣传健康快速发展，明确相应的评选标准和奖励形式，</w:t>
      </w:r>
      <w:r w:rsidR="0038607B">
        <w:rPr>
          <w:rFonts w:ascii="微软雅黑" w:hAnsi="微软雅黑"/>
          <w:color w:val="000000"/>
        </w:rPr>
        <w:t>针对新媒体运营的素材提供、撰稿、供图、编辑等</w:t>
      </w:r>
      <w:r w:rsidR="0038607B">
        <w:rPr>
          <w:rFonts w:ascii="微软雅黑" w:hAnsi="微软雅黑" w:hint="eastAsia"/>
          <w:color w:val="000000"/>
        </w:rPr>
        <w:t>方面</w:t>
      </w:r>
      <w:r w:rsidR="0038607B">
        <w:rPr>
          <w:rFonts w:ascii="微软雅黑" w:hAnsi="微软雅黑"/>
          <w:color w:val="000000"/>
        </w:rPr>
        <w:t>，特制</w:t>
      </w:r>
      <w:r w:rsidR="0038607B">
        <w:rPr>
          <w:rFonts w:ascii="微软雅黑" w:hAnsi="微软雅黑" w:hint="eastAsia"/>
          <w:color w:val="000000"/>
        </w:rPr>
        <w:t>定</w:t>
      </w:r>
      <w:r w:rsidR="0038607B">
        <w:rPr>
          <w:rFonts w:ascii="微软雅黑" w:hAnsi="微软雅黑"/>
          <w:color w:val="000000"/>
        </w:rPr>
        <w:t>本办法。</w:t>
      </w:r>
    </w:p>
    <w:p w:rsidR="00B721F8" w:rsidRPr="001D61E7" w:rsidRDefault="00B721F8" w:rsidP="001D61E7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 w:rsidRPr="001D61E7">
        <w:rPr>
          <w:rFonts w:ascii="微软雅黑" w:hAnsi="微软雅黑" w:hint="eastAsia"/>
          <w:color w:val="000000"/>
        </w:rPr>
        <w:t>一、</w:t>
      </w:r>
      <w:r w:rsidR="00741F81">
        <w:rPr>
          <w:rFonts w:ascii="微软雅黑" w:hAnsi="微软雅黑" w:hint="eastAsia"/>
          <w:color w:val="000000"/>
        </w:rPr>
        <w:t>奖项设置</w:t>
      </w:r>
      <w:r w:rsidR="00741F81">
        <w:rPr>
          <w:rFonts w:ascii="微软雅黑" w:hAnsi="微软雅黑"/>
          <w:color w:val="000000"/>
        </w:rPr>
        <w:t>与评选标准</w:t>
      </w:r>
      <w:r w:rsidRPr="001D61E7">
        <w:rPr>
          <w:rFonts w:ascii="微软雅黑" w:hAnsi="微软雅黑"/>
          <w:color w:val="000000"/>
        </w:rPr>
        <w:t>：</w:t>
      </w:r>
    </w:p>
    <w:p w:rsidR="00741F81" w:rsidRDefault="00B721F8" w:rsidP="001D61E7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 w:rsidRPr="001D61E7">
        <w:rPr>
          <w:rFonts w:ascii="微软雅黑" w:hAnsi="微软雅黑"/>
          <w:color w:val="000000"/>
        </w:rPr>
        <w:t>1</w:t>
      </w:r>
      <w:r w:rsidRPr="001D61E7">
        <w:rPr>
          <w:rFonts w:ascii="微软雅黑" w:hAnsi="微软雅黑" w:hint="eastAsia"/>
          <w:color w:val="000000"/>
        </w:rPr>
        <w:t>、</w:t>
      </w:r>
      <w:r w:rsidR="006E2711">
        <w:rPr>
          <w:rFonts w:ascii="微软雅黑" w:hAnsi="微软雅黑" w:hint="eastAsia"/>
          <w:color w:val="000000"/>
        </w:rPr>
        <w:t>最佳</w:t>
      </w:r>
      <w:r w:rsidR="006E2711">
        <w:rPr>
          <w:rFonts w:ascii="微软雅黑" w:hAnsi="微软雅黑"/>
          <w:color w:val="000000"/>
        </w:rPr>
        <w:t>创</w:t>
      </w:r>
      <w:r w:rsidR="006E2711">
        <w:rPr>
          <w:rFonts w:ascii="微软雅黑" w:hAnsi="微软雅黑" w:hint="eastAsia"/>
          <w:color w:val="000000"/>
        </w:rPr>
        <w:t>作奖</w:t>
      </w:r>
    </w:p>
    <w:p w:rsidR="006E2711" w:rsidRDefault="006E2711" w:rsidP="001D61E7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激励</w:t>
      </w:r>
      <w:r>
        <w:rPr>
          <w:rFonts w:ascii="微软雅黑" w:hAnsi="微软雅黑"/>
          <w:color w:val="000000"/>
        </w:rPr>
        <w:t>对象：</w:t>
      </w:r>
      <w:r>
        <w:rPr>
          <w:rFonts w:ascii="微软雅黑" w:hAnsi="微软雅黑" w:hint="eastAsia"/>
          <w:color w:val="000000"/>
        </w:rPr>
        <w:t>全体</w:t>
      </w:r>
      <w:r>
        <w:rPr>
          <w:rFonts w:ascii="微软雅黑" w:hAnsi="微软雅黑"/>
          <w:color w:val="000000"/>
        </w:rPr>
        <w:t>供稿人员</w:t>
      </w:r>
      <w:r>
        <w:rPr>
          <w:rFonts w:ascii="微软雅黑" w:hAnsi="微软雅黑" w:hint="eastAsia"/>
          <w:color w:val="000000"/>
        </w:rPr>
        <w:t>；</w:t>
      </w:r>
    </w:p>
    <w:p w:rsidR="00741F81" w:rsidRDefault="006E2711" w:rsidP="001D61E7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评选</w:t>
      </w:r>
      <w:r>
        <w:rPr>
          <w:rFonts w:ascii="微软雅黑" w:hAnsi="微软雅黑"/>
          <w:color w:val="000000"/>
        </w:rPr>
        <w:t>标准：</w:t>
      </w:r>
      <w:r>
        <w:rPr>
          <w:rFonts w:ascii="微软雅黑" w:hAnsi="微软雅黑" w:hint="eastAsia"/>
          <w:color w:val="000000"/>
        </w:rPr>
        <w:t>原创</w:t>
      </w:r>
      <w:r>
        <w:rPr>
          <w:rFonts w:ascii="微软雅黑" w:hAnsi="微软雅黑"/>
          <w:color w:val="000000"/>
        </w:rPr>
        <w:t>文稿在</w:t>
      </w:r>
      <w:r>
        <w:rPr>
          <w:rFonts w:ascii="微软雅黑" w:hAnsi="微软雅黑" w:hint="eastAsia"/>
          <w:color w:val="000000"/>
        </w:rPr>
        <w:t>微信</w:t>
      </w:r>
      <w:r>
        <w:rPr>
          <w:rFonts w:ascii="微软雅黑" w:hAnsi="微软雅黑"/>
          <w:color w:val="000000"/>
        </w:rPr>
        <w:t>服务号、订阅号和企业号上</w:t>
      </w:r>
      <w:r>
        <w:rPr>
          <w:rFonts w:ascii="微软雅黑" w:hAnsi="微软雅黑" w:hint="eastAsia"/>
          <w:color w:val="000000"/>
        </w:rPr>
        <w:t>推送</w:t>
      </w:r>
      <w:r>
        <w:rPr>
          <w:rFonts w:ascii="微软雅黑" w:hAnsi="微软雅黑"/>
          <w:color w:val="000000"/>
        </w:rPr>
        <w:t>后，获得</w:t>
      </w:r>
      <w:r>
        <w:rPr>
          <w:rFonts w:ascii="微软雅黑" w:hAnsi="微软雅黑" w:hint="eastAsia"/>
          <w:color w:val="000000"/>
        </w:rPr>
        <w:t>累计</w:t>
      </w:r>
      <w:r>
        <w:rPr>
          <w:rFonts w:ascii="微软雅黑" w:hAnsi="微软雅黑"/>
          <w:color w:val="000000"/>
        </w:rPr>
        <w:t>阅读量最高的推文。</w:t>
      </w:r>
    </w:p>
    <w:p w:rsidR="00EA6E74" w:rsidRDefault="00EA6E74" w:rsidP="001D61E7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评选</w:t>
      </w:r>
      <w:r>
        <w:rPr>
          <w:rFonts w:ascii="微软雅黑" w:hAnsi="微软雅黑"/>
          <w:color w:val="000000"/>
        </w:rPr>
        <w:t>周期：</w:t>
      </w:r>
      <w:r w:rsidR="005237B8">
        <w:rPr>
          <w:rFonts w:ascii="微软雅黑" w:hAnsi="微软雅黑" w:hint="eastAsia"/>
          <w:color w:val="000000"/>
        </w:rPr>
        <w:t>学期</w:t>
      </w:r>
      <w:r>
        <w:rPr>
          <w:rFonts w:ascii="微软雅黑" w:hAnsi="微软雅黑" w:hint="eastAsia"/>
          <w:color w:val="000000"/>
        </w:rPr>
        <w:t>/</w:t>
      </w:r>
      <w:r>
        <w:rPr>
          <w:rFonts w:ascii="微软雅黑" w:hAnsi="微软雅黑" w:hint="eastAsia"/>
          <w:color w:val="000000"/>
        </w:rPr>
        <w:t>次</w:t>
      </w:r>
    </w:p>
    <w:p w:rsidR="00EA6E74" w:rsidRDefault="00EA6E74" w:rsidP="001D61E7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评选</w:t>
      </w:r>
      <w:r>
        <w:rPr>
          <w:rFonts w:ascii="微软雅黑" w:hAnsi="微软雅黑"/>
          <w:color w:val="000000"/>
        </w:rPr>
        <w:t>数量：</w:t>
      </w:r>
      <w:r w:rsidR="00977BAE">
        <w:rPr>
          <w:rFonts w:ascii="微软雅黑" w:hAnsi="微软雅黑" w:hint="eastAsia"/>
          <w:color w:val="000000"/>
        </w:rPr>
        <w:t>1-</w:t>
      </w:r>
      <w:r>
        <w:rPr>
          <w:rFonts w:ascii="微软雅黑" w:hAnsi="微软雅黑" w:hint="eastAsia"/>
          <w:color w:val="000000"/>
        </w:rPr>
        <w:t>2</w:t>
      </w:r>
      <w:r>
        <w:rPr>
          <w:rFonts w:ascii="微软雅黑" w:hAnsi="微软雅黑" w:hint="eastAsia"/>
          <w:color w:val="000000"/>
        </w:rPr>
        <w:t>名</w:t>
      </w:r>
    </w:p>
    <w:p w:rsidR="00741F81" w:rsidRPr="00EA6E74" w:rsidRDefault="00EA6E74" w:rsidP="001D61E7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>
        <w:rPr>
          <w:rFonts w:ascii="微软雅黑" w:hAnsi="微软雅黑"/>
          <w:color w:val="000000"/>
        </w:rPr>
        <w:t>2</w:t>
      </w:r>
      <w:r>
        <w:rPr>
          <w:rFonts w:ascii="微软雅黑" w:hAnsi="微软雅黑" w:hint="eastAsia"/>
          <w:color w:val="000000"/>
        </w:rPr>
        <w:t>、最佳</w:t>
      </w:r>
      <w:r>
        <w:rPr>
          <w:rFonts w:ascii="微软雅黑" w:hAnsi="微软雅黑"/>
          <w:color w:val="000000"/>
        </w:rPr>
        <w:t>摄影奖</w:t>
      </w:r>
    </w:p>
    <w:p w:rsidR="00741F81" w:rsidRDefault="00EA6E74" w:rsidP="001D61E7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激励</w:t>
      </w:r>
      <w:r>
        <w:rPr>
          <w:rFonts w:ascii="微软雅黑" w:hAnsi="微软雅黑"/>
          <w:color w:val="000000"/>
        </w:rPr>
        <w:t>对象：</w:t>
      </w:r>
      <w:r>
        <w:rPr>
          <w:rFonts w:ascii="微软雅黑" w:hAnsi="微软雅黑" w:hint="eastAsia"/>
          <w:color w:val="000000"/>
        </w:rPr>
        <w:t>全体</w:t>
      </w:r>
      <w:r>
        <w:rPr>
          <w:rFonts w:ascii="微软雅黑" w:hAnsi="微软雅黑"/>
          <w:color w:val="000000"/>
        </w:rPr>
        <w:t>供</w:t>
      </w:r>
      <w:r>
        <w:rPr>
          <w:rFonts w:ascii="微软雅黑" w:hAnsi="微软雅黑" w:hint="eastAsia"/>
          <w:color w:val="000000"/>
        </w:rPr>
        <w:t>图</w:t>
      </w:r>
      <w:r>
        <w:rPr>
          <w:rFonts w:ascii="微软雅黑" w:hAnsi="微软雅黑"/>
          <w:color w:val="000000"/>
        </w:rPr>
        <w:t>人员</w:t>
      </w:r>
      <w:r>
        <w:rPr>
          <w:rFonts w:ascii="微软雅黑" w:hAnsi="微软雅黑" w:hint="eastAsia"/>
          <w:color w:val="000000"/>
        </w:rPr>
        <w:t>；</w:t>
      </w:r>
    </w:p>
    <w:p w:rsidR="00741F81" w:rsidRDefault="00EA6E74" w:rsidP="001D61E7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评选</w:t>
      </w:r>
      <w:r>
        <w:rPr>
          <w:rFonts w:ascii="微软雅黑" w:hAnsi="微软雅黑"/>
          <w:color w:val="000000"/>
        </w:rPr>
        <w:t>标准：</w:t>
      </w:r>
      <w:r>
        <w:rPr>
          <w:rFonts w:ascii="微软雅黑" w:hAnsi="微软雅黑" w:hint="eastAsia"/>
          <w:color w:val="000000"/>
        </w:rPr>
        <w:t>提供原创</w:t>
      </w:r>
      <w:r>
        <w:rPr>
          <w:rFonts w:ascii="微软雅黑" w:hAnsi="微软雅黑"/>
          <w:color w:val="000000"/>
        </w:rPr>
        <w:t>照片次数最多、质量最佳的人员。</w:t>
      </w:r>
    </w:p>
    <w:p w:rsidR="00EA6E74" w:rsidRDefault="00EA6E74" w:rsidP="00EA6E74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评选</w:t>
      </w:r>
      <w:r>
        <w:rPr>
          <w:rFonts w:ascii="微软雅黑" w:hAnsi="微软雅黑"/>
          <w:color w:val="000000"/>
        </w:rPr>
        <w:t>周期：</w:t>
      </w:r>
      <w:r w:rsidR="005237B8">
        <w:rPr>
          <w:rFonts w:ascii="微软雅黑" w:hAnsi="微软雅黑" w:hint="eastAsia"/>
          <w:color w:val="000000"/>
        </w:rPr>
        <w:t>学期</w:t>
      </w:r>
      <w:r>
        <w:rPr>
          <w:rFonts w:ascii="微软雅黑" w:hAnsi="微软雅黑" w:hint="eastAsia"/>
          <w:color w:val="000000"/>
        </w:rPr>
        <w:t>/</w:t>
      </w:r>
      <w:r>
        <w:rPr>
          <w:rFonts w:ascii="微软雅黑" w:hAnsi="微软雅黑" w:hint="eastAsia"/>
          <w:color w:val="000000"/>
        </w:rPr>
        <w:t>次</w:t>
      </w:r>
    </w:p>
    <w:p w:rsidR="00EA6E74" w:rsidRDefault="00EA6E74" w:rsidP="00EA6E74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评选</w:t>
      </w:r>
      <w:r>
        <w:rPr>
          <w:rFonts w:ascii="微软雅黑" w:hAnsi="微软雅黑"/>
          <w:color w:val="000000"/>
        </w:rPr>
        <w:t>数量：</w:t>
      </w:r>
      <w:r w:rsidR="00977BAE">
        <w:rPr>
          <w:rFonts w:ascii="微软雅黑" w:hAnsi="微软雅黑" w:hint="eastAsia"/>
          <w:color w:val="000000"/>
        </w:rPr>
        <w:t>1-</w:t>
      </w:r>
      <w:r>
        <w:rPr>
          <w:rFonts w:ascii="微软雅黑" w:hAnsi="微软雅黑" w:hint="eastAsia"/>
          <w:color w:val="000000"/>
        </w:rPr>
        <w:t>2</w:t>
      </w:r>
      <w:r>
        <w:rPr>
          <w:rFonts w:ascii="微软雅黑" w:hAnsi="微软雅黑" w:hint="eastAsia"/>
          <w:color w:val="000000"/>
        </w:rPr>
        <w:t>名</w:t>
      </w:r>
    </w:p>
    <w:p w:rsidR="00EA6E74" w:rsidRDefault="00EA6E74" w:rsidP="001D61E7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>
        <w:rPr>
          <w:rFonts w:ascii="微软雅黑" w:hAnsi="微软雅黑"/>
          <w:color w:val="000000"/>
        </w:rPr>
        <w:t>3</w:t>
      </w:r>
      <w:r>
        <w:rPr>
          <w:rFonts w:ascii="微软雅黑" w:hAnsi="微软雅黑" w:hint="eastAsia"/>
          <w:color w:val="000000"/>
        </w:rPr>
        <w:t>、</w:t>
      </w:r>
      <w:r>
        <w:rPr>
          <w:rFonts w:ascii="微软雅黑" w:hAnsi="微软雅黑"/>
          <w:color w:val="000000"/>
        </w:rPr>
        <w:t>最佳美编</w:t>
      </w:r>
      <w:r>
        <w:rPr>
          <w:rFonts w:ascii="微软雅黑" w:hAnsi="微软雅黑" w:hint="eastAsia"/>
          <w:color w:val="000000"/>
        </w:rPr>
        <w:t>奖</w:t>
      </w:r>
    </w:p>
    <w:p w:rsidR="00EA6E74" w:rsidRDefault="00EA6E74" w:rsidP="00EA6E74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激励</w:t>
      </w:r>
      <w:r>
        <w:rPr>
          <w:rFonts w:ascii="微软雅黑" w:hAnsi="微软雅黑"/>
          <w:color w:val="000000"/>
        </w:rPr>
        <w:t>对象：</w:t>
      </w:r>
      <w:r>
        <w:rPr>
          <w:rFonts w:ascii="微软雅黑" w:hAnsi="微软雅黑" w:hint="eastAsia"/>
          <w:color w:val="000000"/>
        </w:rPr>
        <w:t>全体</w:t>
      </w:r>
      <w:r w:rsidR="00985762">
        <w:rPr>
          <w:rFonts w:ascii="微软雅黑" w:hAnsi="微软雅黑" w:hint="eastAsia"/>
          <w:color w:val="000000"/>
        </w:rPr>
        <w:t>编辑</w:t>
      </w:r>
      <w:r>
        <w:rPr>
          <w:rFonts w:ascii="微软雅黑" w:hAnsi="微软雅黑"/>
          <w:color w:val="000000"/>
        </w:rPr>
        <w:t>人员</w:t>
      </w:r>
      <w:r>
        <w:rPr>
          <w:rFonts w:ascii="微软雅黑" w:hAnsi="微软雅黑" w:hint="eastAsia"/>
          <w:color w:val="000000"/>
        </w:rPr>
        <w:t>；</w:t>
      </w:r>
    </w:p>
    <w:p w:rsidR="00EA6E74" w:rsidRDefault="00EA6E74" w:rsidP="00EA6E74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评选</w:t>
      </w:r>
      <w:r>
        <w:rPr>
          <w:rFonts w:ascii="微软雅黑" w:hAnsi="微软雅黑"/>
          <w:color w:val="000000"/>
        </w:rPr>
        <w:t>标准：</w:t>
      </w:r>
      <w:r w:rsidR="00985762">
        <w:rPr>
          <w:rFonts w:ascii="微软雅黑" w:hAnsi="微软雅黑" w:hint="eastAsia"/>
          <w:color w:val="000000"/>
        </w:rPr>
        <w:t>参与最多</w:t>
      </w:r>
      <w:r w:rsidR="00985762">
        <w:rPr>
          <w:rFonts w:ascii="微软雅黑" w:hAnsi="微软雅黑"/>
          <w:color w:val="000000"/>
        </w:rPr>
        <w:t>编辑工作、提供精美推文编辑的人员</w:t>
      </w:r>
      <w:r>
        <w:rPr>
          <w:rFonts w:ascii="微软雅黑" w:hAnsi="微软雅黑"/>
          <w:color w:val="000000"/>
        </w:rPr>
        <w:t>。</w:t>
      </w:r>
    </w:p>
    <w:p w:rsidR="00EA6E74" w:rsidRDefault="00EA6E74" w:rsidP="00EA6E74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评选</w:t>
      </w:r>
      <w:r>
        <w:rPr>
          <w:rFonts w:ascii="微软雅黑" w:hAnsi="微软雅黑"/>
          <w:color w:val="000000"/>
        </w:rPr>
        <w:t>周期：</w:t>
      </w:r>
      <w:r w:rsidR="005237B8">
        <w:rPr>
          <w:rFonts w:ascii="微软雅黑" w:hAnsi="微软雅黑" w:hint="eastAsia"/>
          <w:color w:val="000000"/>
        </w:rPr>
        <w:t>学期</w:t>
      </w:r>
      <w:r>
        <w:rPr>
          <w:rFonts w:ascii="微软雅黑" w:hAnsi="微软雅黑" w:hint="eastAsia"/>
          <w:color w:val="000000"/>
        </w:rPr>
        <w:t>/</w:t>
      </w:r>
      <w:r>
        <w:rPr>
          <w:rFonts w:ascii="微软雅黑" w:hAnsi="微软雅黑" w:hint="eastAsia"/>
          <w:color w:val="000000"/>
        </w:rPr>
        <w:t>次</w:t>
      </w:r>
    </w:p>
    <w:p w:rsidR="00EA6E74" w:rsidRDefault="00EA6E74" w:rsidP="00EA6E74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评选</w:t>
      </w:r>
      <w:r>
        <w:rPr>
          <w:rFonts w:ascii="微软雅黑" w:hAnsi="微软雅黑"/>
          <w:color w:val="000000"/>
        </w:rPr>
        <w:t>数量：</w:t>
      </w:r>
      <w:r w:rsidR="00977BAE">
        <w:rPr>
          <w:rFonts w:ascii="微软雅黑" w:hAnsi="微软雅黑" w:hint="eastAsia"/>
          <w:color w:val="000000"/>
        </w:rPr>
        <w:t>1-</w:t>
      </w:r>
      <w:r>
        <w:rPr>
          <w:rFonts w:ascii="微软雅黑" w:hAnsi="微软雅黑" w:hint="eastAsia"/>
          <w:color w:val="000000"/>
        </w:rPr>
        <w:t>2</w:t>
      </w:r>
      <w:r>
        <w:rPr>
          <w:rFonts w:ascii="微软雅黑" w:hAnsi="微软雅黑" w:hint="eastAsia"/>
          <w:color w:val="000000"/>
        </w:rPr>
        <w:t>名</w:t>
      </w:r>
    </w:p>
    <w:p w:rsidR="00EA6E74" w:rsidRDefault="00985762" w:rsidP="001D61E7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4</w:t>
      </w:r>
      <w:r>
        <w:rPr>
          <w:rFonts w:ascii="微软雅黑" w:hAnsi="微软雅黑" w:hint="eastAsia"/>
          <w:color w:val="000000"/>
        </w:rPr>
        <w:t>、最佳</w:t>
      </w:r>
      <w:r>
        <w:rPr>
          <w:rFonts w:ascii="微软雅黑" w:hAnsi="微软雅黑"/>
          <w:color w:val="000000"/>
        </w:rPr>
        <w:t>宣传</w:t>
      </w:r>
      <w:r>
        <w:rPr>
          <w:rFonts w:ascii="微软雅黑" w:hAnsi="微软雅黑" w:hint="eastAsia"/>
          <w:color w:val="000000"/>
        </w:rPr>
        <w:t>奖</w:t>
      </w:r>
    </w:p>
    <w:p w:rsidR="00985762" w:rsidRDefault="00985762" w:rsidP="00985762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lastRenderedPageBreak/>
        <w:t>激励</w:t>
      </w:r>
      <w:r>
        <w:rPr>
          <w:rFonts w:ascii="微软雅黑" w:hAnsi="微软雅黑"/>
          <w:color w:val="000000"/>
        </w:rPr>
        <w:t>对象：</w:t>
      </w:r>
      <w:r>
        <w:rPr>
          <w:rFonts w:ascii="微软雅黑" w:hAnsi="微软雅黑" w:hint="eastAsia"/>
          <w:color w:val="000000"/>
        </w:rPr>
        <w:t>全体</w:t>
      </w:r>
      <w:r w:rsidR="00862949">
        <w:rPr>
          <w:rFonts w:ascii="微软雅黑" w:hAnsi="微软雅黑" w:hint="eastAsia"/>
          <w:color w:val="000000"/>
        </w:rPr>
        <w:t>参与基金会</w:t>
      </w:r>
      <w:r w:rsidR="00862949">
        <w:rPr>
          <w:rFonts w:ascii="微软雅黑" w:hAnsi="微软雅黑"/>
          <w:color w:val="000000"/>
        </w:rPr>
        <w:t>新媒体、官网</w:t>
      </w:r>
      <w:r w:rsidR="00862949">
        <w:rPr>
          <w:rFonts w:ascii="微软雅黑" w:hAnsi="微软雅黑" w:hint="eastAsia"/>
          <w:color w:val="000000"/>
        </w:rPr>
        <w:t>等</w:t>
      </w:r>
      <w:r w:rsidR="00862949">
        <w:rPr>
          <w:rFonts w:ascii="微软雅黑" w:hAnsi="微软雅黑"/>
          <w:color w:val="000000"/>
        </w:rPr>
        <w:t>宣传、</w:t>
      </w:r>
      <w:r w:rsidR="00862949">
        <w:rPr>
          <w:rFonts w:ascii="微软雅黑" w:hAnsi="微软雅黑" w:hint="eastAsia"/>
          <w:color w:val="000000"/>
        </w:rPr>
        <w:t>运维</w:t>
      </w:r>
      <w:r>
        <w:rPr>
          <w:rFonts w:ascii="微软雅黑" w:hAnsi="微软雅黑"/>
          <w:color w:val="000000"/>
        </w:rPr>
        <w:t>人员</w:t>
      </w:r>
      <w:r>
        <w:rPr>
          <w:rFonts w:ascii="微软雅黑" w:hAnsi="微软雅黑" w:hint="eastAsia"/>
          <w:color w:val="000000"/>
        </w:rPr>
        <w:t>；</w:t>
      </w:r>
    </w:p>
    <w:p w:rsidR="00985762" w:rsidRDefault="00985762" w:rsidP="00985762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评选</w:t>
      </w:r>
      <w:r>
        <w:rPr>
          <w:rFonts w:ascii="微软雅黑" w:hAnsi="微软雅黑"/>
          <w:color w:val="000000"/>
        </w:rPr>
        <w:t>标准：</w:t>
      </w:r>
      <w:r w:rsidR="000D485A">
        <w:rPr>
          <w:rFonts w:ascii="微软雅黑" w:hAnsi="微软雅黑" w:hint="eastAsia"/>
          <w:color w:val="000000"/>
        </w:rPr>
        <w:t>为基金会新</w:t>
      </w:r>
      <w:r w:rsidR="000D485A">
        <w:rPr>
          <w:rFonts w:ascii="微软雅黑" w:hAnsi="微软雅黑"/>
          <w:color w:val="000000"/>
        </w:rPr>
        <w:t>媒体宣传提供过极大的帮助或支持</w:t>
      </w:r>
      <w:r w:rsidR="000D485A">
        <w:rPr>
          <w:rFonts w:ascii="微软雅黑" w:hAnsi="微软雅黑" w:hint="eastAsia"/>
          <w:color w:val="000000"/>
        </w:rPr>
        <w:t>，</w:t>
      </w:r>
      <w:r w:rsidR="000D485A">
        <w:rPr>
          <w:rFonts w:ascii="微软雅黑" w:hAnsi="微软雅黑"/>
          <w:color w:val="000000"/>
        </w:rPr>
        <w:t>如素材、创意、专业服务帮助等</w:t>
      </w:r>
      <w:r>
        <w:rPr>
          <w:rFonts w:ascii="微软雅黑" w:hAnsi="微软雅黑"/>
          <w:color w:val="000000"/>
        </w:rPr>
        <w:t>。</w:t>
      </w:r>
    </w:p>
    <w:p w:rsidR="00985762" w:rsidRDefault="00985762" w:rsidP="00985762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评选</w:t>
      </w:r>
      <w:r>
        <w:rPr>
          <w:rFonts w:ascii="微软雅黑" w:hAnsi="微软雅黑"/>
          <w:color w:val="000000"/>
        </w:rPr>
        <w:t>周期：</w:t>
      </w:r>
      <w:r w:rsidR="005237B8">
        <w:rPr>
          <w:rFonts w:ascii="微软雅黑" w:hAnsi="微软雅黑" w:hint="eastAsia"/>
          <w:color w:val="000000"/>
        </w:rPr>
        <w:t>学期</w:t>
      </w:r>
      <w:r>
        <w:rPr>
          <w:rFonts w:ascii="微软雅黑" w:hAnsi="微软雅黑" w:hint="eastAsia"/>
          <w:color w:val="000000"/>
        </w:rPr>
        <w:t>/</w:t>
      </w:r>
      <w:r>
        <w:rPr>
          <w:rFonts w:ascii="微软雅黑" w:hAnsi="微软雅黑" w:hint="eastAsia"/>
          <w:color w:val="000000"/>
        </w:rPr>
        <w:t>次</w:t>
      </w:r>
    </w:p>
    <w:p w:rsidR="00985762" w:rsidRDefault="00985762" w:rsidP="00985762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评选</w:t>
      </w:r>
      <w:r>
        <w:rPr>
          <w:rFonts w:ascii="微软雅黑" w:hAnsi="微软雅黑"/>
          <w:color w:val="000000"/>
        </w:rPr>
        <w:t>数量：</w:t>
      </w:r>
      <w:r w:rsidR="00977BAE">
        <w:rPr>
          <w:rFonts w:ascii="微软雅黑" w:hAnsi="微软雅黑" w:hint="eastAsia"/>
          <w:color w:val="000000"/>
        </w:rPr>
        <w:t>1-</w:t>
      </w:r>
      <w:r>
        <w:rPr>
          <w:rFonts w:ascii="微软雅黑" w:hAnsi="微软雅黑" w:hint="eastAsia"/>
          <w:color w:val="000000"/>
        </w:rPr>
        <w:t>2</w:t>
      </w:r>
      <w:r>
        <w:rPr>
          <w:rFonts w:ascii="微软雅黑" w:hAnsi="微软雅黑" w:hint="eastAsia"/>
          <w:color w:val="000000"/>
        </w:rPr>
        <w:t>名</w:t>
      </w:r>
    </w:p>
    <w:p w:rsidR="00985762" w:rsidRPr="00985762" w:rsidRDefault="000D485A" w:rsidP="001D61E7">
      <w:pPr>
        <w:pStyle w:val="a7"/>
        <w:spacing w:before="0" w:beforeAutospacing="0" w:after="0" w:afterAutospacing="0" w:line="560" w:lineRule="exact"/>
        <w:ind w:firstLine="482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二</w:t>
      </w:r>
      <w:r>
        <w:rPr>
          <w:rFonts w:ascii="微软雅黑" w:hAnsi="微软雅黑"/>
          <w:color w:val="000000"/>
        </w:rPr>
        <w:t>、获奖</w:t>
      </w:r>
      <w:r w:rsidR="006C15E8">
        <w:rPr>
          <w:rFonts w:ascii="微软雅黑" w:hAnsi="微软雅黑" w:hint="eastAsia"/>
          <w:color w:val="000000"/>
        </w:rPr>
        <w:t>证书及</w:t>
      </w:r>
      <w:r w:rsidR="006C15E8">
        <w:rPr>
          <w:rFonts w:ascii="微软雅黑" w:hAnsi="微软雅黑"/>
          <w:color w:val="000000"/>
        </w:rPr>
        <w:t>奖励</w:t>
      </w:r>
    </w:p>
    <w:p w:rsidR="00103924" w:rsidRDefault="000D485A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>
        <w:rPr>
          <w:rFonts w:ascii="微软雅黑" w:hAnsi="微软雅黑"/>
          <w:color w:val="000000"/>
        </w:rPr>
        <w:t>针对获得上述奖</w:t>
      </w:r>
      <w:r>
        <w:rPr>
          <w:rFonts w:ascii="微软雅黑" w:hAnsi="微软雅黑" w:hint="eastAsia"/>
          <w:color w:val="000000"/>
        </w:rPr>
        <w:t>项</w:t>
      </w:r>
      <w:r w:rsidR="006C15E8">
        <w:rPr>
          <w:rFonts w:ascii="微软雅黑" w:hAnsi="微软雅黑" w:hint="eastAsia"/>
          <w:color w:val="000000"/>
        </w:rPr>
        <w:t>的</w:t>
      </w:r>
      <w:r w:rsidR="006C15E8">
        <w:rPr>
          <w:rFonts w:ascii="微软雅黑" w:hAnsi="微软雅黑"/>
          <w:color w:val="000000"/>
        </w:rPr>
        <w:t>师生，</w:t>
      </w:r>
      <w:r w:rsidR="006C15E8">
        <w:rPr>
          <w:rFonts w:ascii="微软雅黑" w:hAnsi="微软雅黑" w:hint="eastAsia"/>
          <w:color w:val="000000"/>
        </w:rPr>
        <w:t>由</w:t>
      </w:r>
      <w:r w:rsidR="006C15E8">
        <w:rPr>
          <w:rFonts w:ascii="微软雅黑" w:hAnsi="微软雅黑"/>
          <w:color w:val="000000"/>
        </w:rPr>
        <w:t>基金会</w:t>
      </w:r>
      <w:r w:rsidR="006C15E8">
        <w:rPr>
          <w:rFonts w:ascii="微软雅黑" w:hAnsi="微软雅黑" w:hint="eastAsia"/>
          <w:color w:val="000000"/>
        </w:rPr>
        <w:t>颁发奖项</w:t>
      </w:r>
      <w:r w:rsidR="006C15E8">
        <w:rPr>
          <w:rFonts w:ascii="微软雅黑" w:hAnsi="微软雅黑"/>
          <w:color w:val="000000"/>
        </w:rPr>
        <w:t>“</w:t>
      </w:r>
      <w:r w:rsidR="006C15E8">
        <w:rPr>
          <w:rFonts w:ascii="微软雅黑" w:hAnsi="微软雅黑" w:hint="eastAsia"/>
          <w:color w:val="000000"/>
        </w:rPr>
        <w:t>荣誉</w:t>
      </w:r>
      <w:r w:rsidR="006C15E8">
        <w:rPr>
          <w:rFonts w:ascii="微软雅黑" w:hAnsi="微软雅黑"/>
          <w:color w:val="000000"/>
        </w:rPr>
        <w:t>证书</w:t>
      </w:r>
      <w:r w:rsidR="006C15E8">
        <w:rPr>
          <w:rFonts w:ascii="微软雅黑" w:hAnsi="微软雅黑"/>
          <w:color w:val="000000"/>
        </w:rPr>
        <w:t>”</w:t>
      </w:r>
      <w:r w:rsidR="006C15E8">
        <w:rPr>
          <w:rFonts w:ascii="微软雅黑" w:hAnsi="微软雅黑" w:hint="eastAsia"/>
          <w:color w:val="000000"/>
        </w:rPr>
        <w:t>并</w:t>
      </w:r>
      <w:r w:rsidR="006C15E8">
        <w:rPr>
          <w:rFonts w:ascii="微软雅黑" w:hAnsi="微软雅黑"/>
          <w:color w:val="000000"/>
        </w:rPr>
        <w:t>奖励</w:t>
      </w:r>
      <w:r w:rsidR="006C15E8">
        <w:rPr>
          <w:rFonts w:ascii="微软雅黑" w:hAnsi="微软雅黑" w:hint="eastAsia"/>
          <w:color w:val="000000"/>
        </w:rPr>
        <w:t>100</w:t>
      </w:r>
      <w:r w:rsidR="006C15E8">
        <w:rPr>
          <w:rFonts w:ascii="微软雅黑" w:hAnsi="微软雅黑" w:hint="eastAsia"/>
          <w:color w:val="000000"/>
        </w:rPr>
        <w:t>元。</w:t>
      </w:r>
    </w:p>
    <w:p w:rsidR="006C15E8" w:rsidRPr="006C15E8" w:rsidRDefault="006C15E8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三</w:t>
      </w:r>
      <w:r>
        <w:rPr>
          <w:rFonts w:ascii="微软雅黑" w:hAnsi="微软雅黑"/>
          <w:color w:val="000000"/>
        </w:rPr>
        <w:t>、评审委员会</w:t>
      </w:r>
    </w:p>
    <w:p w:rsidR="006C15E8" w:rsidRDefault="006C15E8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由</w:t>
      </w:r>
      <w:r>
        <w:rPr>
          <w:rFonts w:ascii="微软雅黑" w:hAnsi="微软雅黑"/>
          <w:color w:val="000000"/>
        </w:rPr>
        <w:t>合作发展处成立荣誉体系评审委员会，负责对各项奖项的最终评审。</w:t>
      </w:r>
    </w:p>
    <w:p w:rsidR="006C15E8" w:rsidRDefault="006C15E8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评审</w:t>
      </w:r>
      <w:r>
        <w:rPr>
          <w:rFonts w:ascii="微软雅黑" w:hAnsi="微软雅黑"/>
          <w:color w:val="000000"/>
        </w:rPr>
        <w:t>委员会组成人员如下：</w:t>
      </w:r>
    </w:p>
    <w:p w:rsidR="006C15E8" w:rsidRDefault="006C15E8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主任</w:t>
      </w:r>
      <w:r>
        <w:rPr>
          <w:rFonts w:ascii="微软雅黑" w:hAnsi="微软雅黑"/>
          <w:color w:val="000000"/>
        </w:rPr>
        <w:t>：</w:t>
      </w:r>
      <w:r>
        <w:rPr>
          <w:rFonts w:ascii="微软雅黑" w:hAnsi="微软雅黑" w:hint="eastAsia"/>
          <w:color w:val="000000"/>
        </w:rPr>
        <w:t>处长</w:t>
      </w:r>
    </w:p>
    <w:p w:rsidR="006C15E8" w:rsidRDefault="006C15E8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副</w:t>
      </w:r>
      <w:r>
        <w:rPr>
          <w:rFonts w:ascii="微软雅黑" w:hAnsi="微软雅黑"/>
          <w:color w:val="000000"/>
        </w:rPr>
        <w:t>主任：副处长（</w:t>
      </w:r>
      <w:r>
        <w:rPr>
          <w:rFonts w:ascii="微软雅黑" w:hAnsi="微软雅黑" w:hint="eastAsia"/>
          <w:color w:val="000000"/>
        </w:rPr>
        <w:t>分管</w:t>
      </w:r>
      <w:r>
        <w:rPr>
          <w:rFonts w:ascii="微软雅黑" w:hAnsi="微软雅黑"/>
          <w:color w:val="000000"/>
        </w:rPr>
        <w:t>基金会）</w:t>
      </w:r>
    </w:p>
    <w:p w:rsidR="006C15E8" w:rsidRDefault="006C15E8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委员</w:t>
      </w:r>
      <w:r>
        <w:rPr>
          <w:rFonts w:ascii="微软雅黑" w:hAnsi="微软雅黑"/>
          <w:color w:val="000000"/>
        </w:rPr>
        <w:t>：副处长（</w:t>
      </w:r>
      <w:r>
        <w:rPr>
          <w:rFonts w:ascii="微软雅黑" w:hAnsi="微软雅黑" w:hint="eastAsia"/>
          <w:color w:val="000000"/>
        </w:rPr>
        <w:t>分管</w:t>
      </w:r>
      <w:r>
        <w:rPr>
          <w:rFonts w:ascii="微软雅黑" w:hAnsi="微软雅黑"/>
          <w:color w:val="000000"/>
        </w:rPr>
        <w:t>校友会）</w:t>
      </w:r>
      <w:r>
        <w:rPr>
          <w:rFonts w:ascii="微软雅黑" w:hAnsi="微软雅黑" w:hint="eastAsia"/>
          <w:color w:val="000000"/>
        </w:rPr>
        <w:t>、</w:t>
      </w:r>
      <w:r>
        <w:rPr>
          <w:rFonts w:ascii="微软雅黑" w:hAnsi="微软雅黑"/>
          <w:color w:val="000000"/>
        </w:rPr>
        <w:t>办公室主任</w:t>
      </w:r>
    </w:p>
    <w:p w:rsidR="006C15E8" w:rsidRPr="006C15E8" w:rsidRDefault="006C15E8" w:rsidP="001D61E7">
      <w:pPr>
        <w:pStyle w:val="a7"/>
        <w:spacing w:before="0" w:beforeAutospacing="0" w:after="0" w:afterAutospacing="0" w:line="560" w:lineRule="exact"/>
        <w:ind w:firstLine="480"/>
        <w:rPr>
          <w:rFonts w:ascii="微软雅黑" w:hAnsi="微软雅黑"/>
          <w:color w:val="000000"/>
        </w:rPr>
      </w:pPr>
      <w:r>
        <w:rPr>
          <w:rFonts w:ascii="微软雅黑" w:hAnsi="微软雅黑" w:hint="eastAsia"/>
          <w:color w:val="000000"/>
        </w:rPr>
        <w:t>四</w:t>
      </w:r>
      <w:r>
        <w:rPr>
          <w:rFonts w:ascii="微软雅黑" w:hAnsi="微软雅黑"/>
          <w:color w:val="000000"/>
        </w:rPr>
        <w:t>、本办法自通过之日起实行，</w:t>
      </w:r>
      <w:r>
        <w:rPr>
          <w:rFonts w:ascii="微软雅黑" w:hAnsi="微软雅黑" w:hint="eastAsia"/>
          <w:color w:val="000000"/>
        </w:rPr>
        <w:t>解释权</w:t>
      </w:r>
      <w:r>
        <w:rPr>
          <w:rFonts w:ascii="微软雅黑" w:hAnsi="微软雅黑"/>
          <w:color w:val="000000"/>
        </w:rPr>
        <w:t>归基金会秘书处</w:t>
      </w:r>
      <w:r>
        <w:rPr>
          <w:rFonts w:ascii="微软雅黑" w:hAnsi="微软雅黑" w:hint="eastAsia"/>
          <w:color w:val="000000"/>
        </w:rPr>
        <w:t>所有</w:t>
      </w:r>
      <w:r>
        <w:rPr>
          <w:rFonts w:ascii="微软雅黑" w:hAnsi="微软雅黑"/>
          <w:color w:val="000000"/>
        </w:rPr>
        <w:t>。</w:t>
      </w:r>
    </w:p>
    <w:sectPr w:rsidR="006C15E8" w:rsidRPr="006C1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9D" w:rsidRDefault="00EC399D" w:rsidP="00251D04">
      <w:r>
        <w:separator/>
      </w:r>
    </w:p>
  </w:endnote>
  <w:endnote w:type="continuationSeparator" w:id="0">
    <w:p w:rsidR="00EC399D" w:rsidRDefault="00EC399D" w:rsidP="0025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9D" w:rsidRDefault="00EC399D" w:rsidP="00251D04">
      <w:r>
        <w:separator/>
      </w:r>
    </w:p>
  </w:footnote>
  <w:footnote w:type="continuationSeparator" w:id="0">
    <w:p w:rsidR="00EC399D" w:rsidRDefault="00EC399D" w:rsidP="00251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FC"/>
    <w:rsid w:val="0000672A"/>
    <w:rsid w:val="000423D2"/>
    <w:rsid w:val="00050B30"/>
    <w:rsid w:val="000A6FBA"/>
    <w:rsid w:val="000D485A"/>
    <w:rsid w:val="00103924"/>
    <w:rsid w:val="001B3C0B"/>
    <w:rsid w:val="001D61E7"/>
    <w:rsid w:val="002374B9"/>
    <w:rsid w:val="00251D04"/>
    <w:rsid w:val="00272D08"/>
    <w:rsid w:val="002733FC"/>
    <w:rsid w:val="0027569D"/>
    <w:rsid w:val="003201A6"/>
    <w:rsid w:val="003636AC"/>
    <w:rsid w:val="0038607B"/>
    <w:rsid w:val="00396D5E"/>
    <w:rsid w:val="003B0169"/>
    <w:rsid w:val="0040358F"/>
    <w:rsid w:val="00404BAE"/>
    <w:rsid w:val="00433057"/>
    <w:rsid w:val="0044571C"/>
    <w:rsid w:val="005237B8"/>
    <w:rsid w:val="005949EE"/>
    <w:rsid w:val="005A34E9"/>
    <w:rsid w:val="006961B3"/>
    <w:rsid w:val="006C15E8"/>
    <w:rsid w:val="006E2711"/>
    <w:rsid w:val="0073259C"/>
    <w:rsid w:val="00741F81"/>
    <w:rsid w:val="007D541E"/>
    <w:rsid w:val="00862949"/>
    <w:rsid w:val="00867A63"/>
    <w:rsid w:val="00977BAE"/>
    <w:rsid w:val="00985762"/>
    <w:rsid w:val="009E40C2"/>
    <w:rsid w:val="00B721F8"/>
    <w:rsid w:val="00BF0A3F"/>
    <w:rsid w:val="00BF27C6"/>
    <w:rsid w:val="00D1590C"/>
    <w:rsid w:val="00DD41F0"/>
    <w:rsid w:val="00DF1898"/>
    <w:rsid w:val="00E86695"/>
    <w:rsid w:val="00EA6E74"/>
    <w:rsid w:val="00EC399D"/>
    <w:rsid w:val="00F13DE8"/>
    <w:rsid w:val="00F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576D4"/>
  <w15:chartTrackingRefBased/>
  <w15:docId w15:val="{8BDC3B13-00C7-49AA-BF5C-F5B6E91B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D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D04"/>
    <w:rPr>
      <w:sz w:val="18"/>
      <w:szCs w:val="18"/>
    </w:rPr>
  </w:style>
  <w:style w:type="paragraph" w:styleId="a7">
    <w:name w:val="Normal (Web)"/>
    <w:basedOn w:val="a"/>
    <w:uiPriority w:val="99"/>
    <w:unhideWhenUsed/>
    <w:rsid w:val="00251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51D04"/>
    <w:rPr>
      <w:b/>
      <w:bCs/>
    </w:rPr>
  </w:style>
  <w:style w:type="character" w:customStyle="1" w:styleId="apple-converted-space">
    <w:name w:val="apple-converted-space"/>
    <w:basedOn w:val="a0"/>
    <w:rsid w:val="00251D04"/>
  </w:style>
  <w:style w:type="paragraph" w:styleId="a9">
    <w:name w:val="Balloon Text"/>
    <w:basedOn w:val="a"/>
    <w:link w:val="aa"/>
    <w:uiPriority w:val="99"/>
    <w:semiHidden/>
    <w:unhideWhenUsed/>
    <w:rsid w:val="002374B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374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wf</cp:lastModifiedBy>
  <cp:revision>2</cp:revision>
  <cp:lastPrinted>2018-06-05T03:11:00Z</cp:lastPrinted>
  <dcterms:created xsi:type="dcterms:W3CDTF">2018-06-11T02:15:00Z</dcterms:created>
  <dcterms:modified xsi:type="dcterms:W3CDTF">2018-06-11T02:15:00Z</dcterms:modified>
</cp:coreProperties>
</file>