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46" w:rsidRDefault="00E01846" w:rsidP="00E01846">
      <w:pPr>
        <w:widowControl/>
        <w:spacing w:line="560" w:lineRule="exact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上海财经大学商学院主题党日和</w:t>
      </w:r>
    </w:p>
    <w:p w:rsidR="00E01846" w:rsidRDefault="00E01846" w:rsidP="00E01846">
      <w:pPr>
        <w:widowControl/>
        <w:spacing w:line="560" w:lineRule="exact"/>
        <w:jc w:val="center"/>
        <w:rPr>
          <w:rFonts w:ascii="黑体" w:eastAsia="黑体" w:hAnsi="黑体" w:cs="宋体"/>
          <w:bCs/>
          <w:color w:val="000000"/>
          <w:spacing w:val="-6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组织生活案例材料格式样张</w:t>
      </w:r>
    </w:p>
    <w:bookmarkEnd w:id="0"/>
    <w:p w:rsidR="00E01846" w:rsidRDefault="00E01846" w:rsidP="00E01846">
      <w:pPr>
        <w:widowControl/>
        <w:spacing w:line="560" w:lineRule="exact"/>
        <w:rPr>
          <w:rFonts w:ascii="宋体" w:hAnsi="宋体" w:cs="宋体"/>
          <w:bCs/>
          <w:color w:val="000000"/>
          <w:kern w:val="0"/>
          <w:sz w:val="24"/>
        </w:rPr>
      </w:pPr>
    </w:p>
    <w:p w:rsidR="00E01846" w:rsidRDefault="00E01846" w:rsidP="00E01846">
      <w:pPr>
        <w:widowControl/>
        <w:spacing w:line="5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/>
          <w:b/>
          <w:color w:val="000000"/>
          <w:sz w:val="36"/>
          <w:szCs w:val="36"/>
        </w:rPr>
        <w:t>×××××××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（案例名称）</w:t>
      </w:r>
    </w:p>
    <w:p w:rsidR="00E01846" w:rsidRDefault="00E01846" w:rsidP="00E01846">
      <w:pPr>
        <w:widowControl/>
        <w:spacing w:line="560" w:lineRule="exact"/>
        <w:jc w:val="center"/>
        <w:rPr>
          <w:rFonts w:ascii="楷体_GB2312" w:eastAsia="楷体_GB2312" w:hAnsi="华文中宋" w:cs="宋体" w:hint="eastAsia"/>
          <w:bCs/>
          <w:color w:val="000000"/>
          <w:kern w:val="0"/>
          <w:sz w:val="28"/>
          <w:szCs w:val="28"/>
        </w:rPr>
      </w:pPr>
      <w:r>
        <w:rPr>
          <w:rFonts w:ascii="楷体_GB2312" w:eastAsia="楷体_GB2312" w:hAnsi="华文中宋" w:hint="eastAsia"/>
          <w:color w:val="000000"/>
          <w:sz w:val="28"/>
          <w:szCs w:val="28"/>
        </w:rPr>
        <w:t>（</w:t>
      </w:r>
      <w:r>
        <w:rPr>
          <w:rFonts w:ascii="楷体_GB2312" w:eastAsia="楷体_GB2312" w:hAnsi="华文中宋" w:cs="宋体" w:hint="eastAsia"/>
          <w:bCs/>
          <w:color w:val="000000"/>
          <w:kern w:val="0"/>
          <w:sz w:val="28"/>
          <w:szCs w:val="28"/>
        </w:rPr>
        <w:t>华文中宋加粗，小二号）</w:t>
      </w:r>
    </w:p>
    <w:p w:rsidR="00E01846" w:rsidRDefault="00E01846" w:rsidP="00E01846">
      <w:pPr>
        <w:widowControl/>
        <w:spacing w:beforeLines="100" w:before="312" w:line="560" w:lineRule="exact"/>
        <w:jc w:val="center"/>
        <w:rPr>
          <w:rFonts w:ascii="楷体_GB2312" w:eastAsia="楷体_GB2312" w:hAnsi="华文仿宋"/>
          <w:color w:val="000000"/>
          <w:sz w:val="30"/>
          <w:szCs w:val="30"/>
        </w:rPr>
      </w:pPr>
      <w:r>
        <w:rPr>
          <w:rFonts w:ascii="楷体_GB2312" w:eastAsia="楷体_GB2312" w:hAnsi="华文仿宋" w:hint="eastAsia"/>
          <w:color w:val="000000"/>
          <w:sz w:val="30"/>
          <w:szCs w:val="30"/>
        </w:rPr>
        <w:t>××党支部</w:t>
      </w:r>
    </w:p>
    <w:p w:rsidR="00E01846" w:rsidRDefault="00E01846" w:rsidP="00E01846">
      <w:pPr>
        <w:widowControl/>
        <w:spacing w:line="560" w:lineRule="exact"/>
        <w:jc w:val="center"/>
        <w:rPr>
          <w:rFonts w:ascii="楷体_GB2312" w:eastAsia="楷体_GB2312" w:hAnsi="华文中宋" w:hint="eastAsia"/>
          <w:color w:val="000000"/>
          <w:sz w:val="28"/>
          <w:szCs w:val="28"/>
        </w:rPr>
      </w:pPr>
      <w:r>
        <w:rPr>
          <w:rFonts w:ascii="楷体_GB2312" w:eastAsia="楷体_GB2312" w:hAnsi="华文中宋" w:hint="eastAsia"/>
          <w:color w:val="000000"/>
          <w:sz w:val="28"/>
          <w:szCs w:val="28"/>
        </w:rPr>
        <w:t>（楷体-GB2312，三号）</w:t>
      </w:r>
    </w:p>
    <w:p w:rsidR="00E01846" w:rsidRDefault="00E01846" w:rsidP="00E01846">
      <w:pPr>
        <w:widowControl/>
        <w:spacing w:line="520" w:lineRule="exact"/>
        <w:ind w:firstLine="560"/>
        <w:jc w:val="center"/>
        <w:rPr>
          <w:rFonts w:ascii="黑体" w:eastAsia="黑体" w:hAnsi="黑体"/>
          <w:color w:val="000000"/>
          <w:sz w:val="28"/>
          <w:szCs w:val="28"/>
        </w:rPr>
      </w:pPr>
    </w:p>
    <w:p w:rsidR="00E01846" w:rsidRDefault="00E01846" w:rsidP="00E01846">
      <w:pPr>
        <w:widowControl/>
        <w:spacing w:line="560" w:lineRule="exact"/>
        <w:ind w:firstLine="560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一、活动主题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黑体三号字体，下同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）</w:t>
      </w:r>
    </w:p>
    <w:p w:rsidR="00E01846" w:rsidRDefault="00E01846" w:rsidP="00E01846">
      <w:pPr>
        <w:spacing w:line="56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×××××××××××××××（仿宋GB-2312三号字体，下同。控制在100字以内）。</w:t>
      </w:r>
    </w:p>
    <w:p w:rsidR="00E01846" w:rsidRDefault="00E01846" w:rsidP="00E01846">
      <w:pPr>
        <w:widowControl/>
        <w:spacing w:line="560" w:lineRule="exact"/>
        <w:ind w:firstLine="555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二、主要做法</w:t>
      </w:r>
    </w:p>
    <w:p w:rsidR="00E01846" w:rsidRDefault="00E01846" w:rsidP="00E01846">
      <w:pPr>
        <w:widowControl/>
        <w:spacing w:line="560" w:lineRule="exact"/>
        <w:ind w:firstLine="555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×××××××××××××××××××××××××××××××××××××（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主要表述开展方式及特点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:rsidR="00E01846" w:rsidRDefault="00E01846" w:rsidP="00E01846">
      <w:pPr>
        <w:widowControl/>
        <w:spacing w:line="560" w:lineRule="exact"/>
        <w:ind w:firstLine="555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三、主要成效</w:t>
      </w:r>
    </w:p>
    <w:p w:rsidR="00E01846" w:rsidRDefault="00E01846" w:rsidP="00E01846">
      <w:pPr>
        <w:widowControl/>
        <w:spacing w:line="560" w:lineRule="exact"/>
        <w:ind w:firstLine="555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××××××××××××××××××××××××××××××××××××××××××××××××（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主要表述取得的实际效果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:rsidR="00E01846" w:rsidRDefault="00E01846" w:rsidP="00E01846">
      <w:pPr>
        <w:widowControl/>
        <w:spacing w:line="560" w:lineRule="exact"/>
        <w:ind w:firstLine="556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E01846" w:rsidRPr="00F25531" w:rsidRDefault="00E01846" w:rsidP="00E01846">
      <w:pPr>
        <w:widowControl/>
        <w:spacing w:line="520" w:lineRule="exact"/>
        <w:ind w:firstLine="556"/>
        <w:rPr>
          <w:rFonts w:ascii="宋体" w:hAnsi="宋体" w:hint="eastAsia"/>
          <w:bCs/>
          <w:sz w:val="24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案例总字数控制在2000字以内；另可附与案例相关的照片1-3张（像素在2M以上。有条件的，也可报送视频材料）；正文行距请统一设置为固定值28磅。</w:t>
      </w:r>
    </w:p>
    <w:p w:rsidR="00D37E4B" w:rsidRPr="00E01846" w:rsidRDefault="00E01846"/>
    <w:sectPr w:rsidR="00D37E4B" w:rsidRPr="00E01846" w:rsidSect="00CC2A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46"/>
    <w:rsid w:val="00087EFB"/>
    <w:rsid w:val="002141E9"/>
    <w:rsid w:val="003F548D"/>
    <w:rsid w:val="004507DE"/>
    <w:rsid w:val="0059154F"/>
    <w:rsid w:val="00646860"/>
    <w:rsid w:val="00735082"/>
    <w:rsid w:val="0073575B"/>
    <w:rsid w:val="00771CCC"/>
    <w:rsid w:val="0081616B"/>
    <w:rsid w:val="008866FC"/>
    <w:rsid w:val="00942D8A"/>
    <w:rsid w:val="00946CD7"/>
    <w:rsid w:val="00A01855"/>
    <w:rsid w:val="00A25B49"/>
    <w:rsid w:val="00A52C16"/>
    <w:rsid w:val="00C91FB0"/>
    <w:rsid w:val="00CA2D24"/>
    <w:rsid w:val="00CC2A69"/>
    <w:rsid w:val="00DE7680"/>
    <w:rsid w:val="00E01846"/>
    <w:rsid w:val="00F53E17"/>
    <w:rsid w:val="00F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7F2F11-6E1F-BD49-BCE5-A143737C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庆东</dc:creator>
  <cp:keywords/>
  <dc:description/>
  <cp:lastModifiedBy>夏 庆东</cp:lastModifiedBy>
  <cp:revision>1</cp:revision>
  <dcterms:created xsi:type="dcterms:W3CDTF">2019-04-15T05:11:00Z</dcterms:created>
  <dcterms:modified xsi:type="dcterms:W3CDTF">2019-04-15T05:12:00Z</dcterms:modified>
</cp:coreProperties>
</file>