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97" w:rsidRDefault="003A0897"/>
    <w:p w:rsidR="003A0897" w:rsidRDefault="003A0897"/>
    <w:p w:rsidR="003A0897" w:rsidRDefault="003A0897"/>
    <w:p w:rsidR="003A0897" w:rsidRDefault="00C84D92">
      <w:pPr>
        <w:rPr>
          <w:rFonts w:ascii="微软雅黑" w:eastAsia="微软雅黑" w:hAnsi="微软雅黑" w:cs="Arial"/>
          <w:color w:val="000000"/>
          <w:sz w:val="22"/>
        </w:rPr>
      </w:pPr>
      <w:r>
        <w:rPr>
          <w:rStyle w:val="aa"/>
          <w:rFonts w:ascii="微软雅黑" w:eastAsia="微软雅黑" w:hAnsi="微软雅黑" w:cs="Arial"/>
          <w:color w:val="000000"/>
          <w:kern w:val="0"/>
          <w:sz w:val="22"/>
        </w:rPr>
        <w:t>Q</w:t>
      </w:r>
      <w:r>
        <w:rPr>
          <w:rStyle w:val="aa"/>
          <w:rFonts w:ascii="微软雅黑" w:eastAsia="微软雅黑" w:hAnsi="微软雅黑" w:cs="Arial" w:hint="eastAsia"/>
          <w:color w:val="000000"/>
          <w:kern w:val="0"/>
          <w:sz w:val="22"/>
        </w:rPr>
        <w:t>ueenie</w:t>
      </w:r>
      <w:r>
        <w:rPr>
          <w:rStyle w:val="aa"/>
          <w:rFonts w:ascii="微软雅黑" w:eastAsia="微软雅黑" w:hAnsi="微软雅黑" w:cs="Arial"/>
          <w:color w:val="000000"/>
          <w:kern w:val="0"/>
          <w:sz w:val="22"/>
        </w:rPr>
        <w:t xml:space="preserve"> W</w:t>
      </w:r>
      <w:r>
        <w:rPr>
          <w:rStyle w:val="aa"/>
          <w:rFonts w:ascii="微软雅黑" w:eastAsia="微软雅黑" w:hAnsi="微软雅黑" w:cs="Arial" w:hint="eastAsia"/>
          <w:color w:val="000000"/>
          <w:kern w:val="0"/>
          <w:sz w:val="22"/>
        </w:rPr>
        <w:t>ang（王琼琼）：金梧国际证券基金Team leader。毕业于东南大学，哲学硕士，6年金融猎头从业经验。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专注于证券，基金，</w:t>
      </w:r>
      <w:proofErr w:type="gramStart"/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保险资管等</w:t>
      </w:r>
      <w:proofErr w:type="gramEnd"/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领域，尤其熟悉证券基金二级市场投</w:t>
      </w:r>
      <w:proofErr w:type="gramStart"/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研</w:t>
      </w:r>
      <w:proofErr w:type="gramEnd"/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、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销售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相关职位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，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对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中后台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产品、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运营、IT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也有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丰富的招聘经验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，能够</w:t>
      </w:r>
      <w:r>
        <w:rPr>
          <w:rFonts w:ascii="微软雅黑" w:eastAsia="微软雅黑" w:hAnsi="微软雅黑" w:cs="Arial" w:hint="eastAsia"/>
          <w:color w:val="000000"/>
          <w:sz w:val="22"/>
        </w:rPr>
        <w:t>深刻理解金融机构的用人需求，致力于为候选人提供全面</w:t>
      </w:r>
      <w:r>
        <w:rPr>
          <w:rFonts w:ascii="微软雅黑" w:eastAsia="微软雅黑" w:hAnsi="微软雅黑" w:cs="Arial"/>
          <w:color w:val="000000"/>
          <w:sz w:val="22"/>
        </w:rPr>
        <w:t>的</w:t>
      </w:r>
      <w:r>
        <w:rPr>
          <w:rFonts w:ascii="微软雅黑" w:eastAsia="微软雅黑" w:hAnsi="微软雅黑" w:cs="Arial" w:hint="eastAsia"/>
          <w:color w:val="000000"/>
          <w:sz w:val="22"/>
        </w:rPr>
        <w:t>金融职业生涯规划和面试</w:t>
      </w:r>
      <w:r>
        <w:rPr>
          <w:rFonts w:ascii="微软雅黑" w:eastAsia="微软雅黑" w:hAnsi="微软雅黑" w:cs="Arial"/>
          <w:color w:val="000000"/>
          <w:sz w:val="22"/>
        </w:rPr>
        <w:t>技巧等相关经验分享</w:t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10030" cy="2266315"/>
            <wp:effectExtent l="0" t="0" r="0" b="0"/>
            <wp:wrapSquare wrapText="bothSides"/>
            <wp:docPr id="3" name="图片 3" descr="C:\Users\ADMINI~1.PC-\AppData\Local\Temp\WeChat Files\181494ebba84de278ad4583f070e2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.PC-\AppData\Local\Temp\WeChat Files\181494ebba84de278ad4583f070e2a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226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Arial" w:hint="eastAsia"/>
          <w:color w:val="000000"/>
          <w:sz w:val="22"/>
        </w:rPr>
        <w:t>。</w:t>
      </w:r>
    </w:p>
    <w:p w:rsidR="003A0897" w:rsidRDefault="003A0897"/>
    <w:p w:rsidR="00B6393A" w:rsidRDefault="00B6393A" w:rsidP="00B6393A">
      <w:pPr>
        <w:rPr>
          <w:rFonts w:ascii="微软雅黑" w:eastAsia="微软雅黑" w:hAnsi="微软雅黑" w:cs="Arial"/>
          <w:color w:val="000000"/>
          <w:sz w:val="22"/>
        </w:rPr>
      </w:pPr>
      <w:r>
        <w:rPr>
          <w:rStyle w:val="aa"/>
          <w:rFonts w:ascii="微软雅黑" w:eastAsia="微软雅黑" w:hAnsi="微软雅黑" w:cs="Arial" w:hint="eastAsia"/>
          <w:noProof/>
          <w:color w:val="000000"/>
          <w:kern w:val="0"/>
          <w:sz w:val="22"/>
        </w:rPr>
        <w:drawing>
          <wp:anchor distT="0" distB="0" distL="114300" distR="114300" simplePos="0" relativeHeight="251658240" behindDoc="0" locked="0" layoutInCell="1" allowOverlap="1" wp14:anchorId="145B91A4" wp14:editId="17EEF029">
            <wp:simplePos x="0" y="0"/>
            <wp:positionH relativeFrom="column">
              <wp:posOffset>-17780</wp:posOffset>
            </wp:positionH>
            <wp:positionV relativeFrom="paragraph">
              <wp:posOffset>125730</wp:posOffset>
            </wp:positionV>
            <wp:extent cx="1491615" cy="2239010"/>
            <wp:effectExtent l="0" t="0" r="1905" b="1270"/>
            <wp:wrapSquare wrapText="bothSides"/>
            <wp:docPr id="2" name="图片 3" descr="C:\Users\Administrator\Desktop\微信图片_20210302090556.jpg微信图片_2021030209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Administrator\Desktop\微信图片_20210302090556.jpg微信图片_2021030209055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a"/>
          <w:rFonts w:ascii="微软雅黑" w:eastAsia="微软雅黑" w:hAnsi="微软雅黑" w:cs="Arial" w:hint="eastAsia"/>
          <w:color w:val="000000"/>
          <w:kern w:val="0"/>
          <w:sz w:val="22"/>
        </w:rPr>
        <w:t>刘洪远：金梧国际证券基金Consultant，曾就职于知名券商和私募基金</w:t>
      </w:r>
      <w:r>
        <w:rPr>
          <w:rFonts w:ascii="微软雅黑" w:eastAsia="微软雅黑" w:hAnsi="微软雅黑" w:cs="Arial" w:hint="eastAsia"/>
          <w:color w:val="000000"/>
          <w:sz w:val="22"/>
        </w:rPr>
        <w:t>，对于</w:t>
      </w:r>
      <w:proofErr w:type="gramStart"/>
      <w:r>
        <w:rPr>
          <w:rFonts w:ascii="微软雅黑" w:eastAsia="微软雅黑" w:hAnsi="微软雅黑" w:cs="Arial" w:hint="eastAsia"/>
          <w:color w:val="000000"/>
          <w:sz w:val="22"/>
        </w:rPr>
        <w:t>大资管</w:t>
      </w:r>
      <w:proofErr w:type="gramEnd"/>
      <w:r>
        <w:rPr>
          <w:rFonts w:ascii="微软雅黑" w:eastAsia="微软雅黑" w:hAnsi="微软雅黑" w:cs="Arial" w:hint="eastAsia"/>
          <w:color w:val="000000"/>
          <w:sz w:val="22"/>
        </w:rPr>
        <w:t>行业各业务条线均有较为深入的了解，尤其在一二级投</w:t>
      </w:r>
      <w:proofErr w:type="gramStart"/>
      <w:r>
        <w:rPr>
          <w:rFonts w:ascii="微软雅黑" w:eastAsia="微软雅黑" w:hAnsi="微软雅黑" w:cs="Arial" w:hint="eastAsia"/>
          <w:color w:val="000000"/>
          <w:sz w:val="22"/>
        </w:rPr>
        <w:t>研</w:t>
      </w:r>
      <w:proofErr w:type="gramEnd"/>
      <w:r>
        <w:rPr>
          <w:rFonts w:ascii="微软雅黑" w:eastAsia="微软雅黑" w:hAnsi="微软雅黑" w:cs="Arial" w:hint="eastAsia"/>
          <w:color w:val="000000"/>
          <w:sz w:val="22"/>
        </w:rPr>
        <w:t>领域积累了丰</w:t>
      </w:r>
      <w:bookmarkStart w:id="0" w:name="_GoBack"/>
      <w:bookmarkEnd w:id="0"/>
      <w:r>
        <w:rPr>
          <w:rFonts w:ascii="微软雅黑" w:eastAsia="微软雅黑" w:hAnsi="微软雅黑" w:cs="Arial" w:hint="eastAsia"/>
          <w:color w:val="000000"/>
          <w:sz w:val="22"/>
        </w:rPr>
        <w:t>富的人脉资源和招聘经验，对于不同业务条线的职业发展有深入的理解。同时，对于相关的岗位招聘和面试有丰富的经验，能够从不同维度剖析应聘者和岗位，做综合性评估。</w:t>
      </w:r>
    </w:p>
    <w:p w:rsidR="003A0897" w:rsidRPr="00B6393A" w:rsidRDefault="003A0897"/>
    <w:p w:rsidR="003A0897" w:rsidRDefault="003A0897"/>
    <w:p w:rsidR="003A0897" w:rsidRDefault="003A0897">
      <w:pPr>
        <w:pStyle w:val="a9"/>
        <w:spacing w:line="480" w:lineRule="atLeast"/>
        <w:rPr>
          <w:rFonts w:ascii="微软雅黑" w:eastAsia="微软雅黑" w:hAnsi="微软雅黑" w:cs="Arial"/>
          <w:color w:val="000000"/>
          <w:kern w:val="2"/>
          <w:sz w:val="22"/>
          <w:szCs w:val="22"/>
        </w:rPr>
      </w:pPr>
    </w:p>
    <w:sectPr w:rsidR="003A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F7"/>
    <w:rsid w:val="00115FB9"/>
    <w:rsid w:val="0014129A"/>
    <w:rsid w:val="002F0419"/>
    <w:rsid w:val="003A0897"/>
    <w:rsid w:val="004E7935"/>
    <w:rsid w:val="005121B4"/>
    <w:rsid w:val="006C04E0"/>
    <w:rsid w:val="006F59EA"/>
    <w:rsid w:val="00726D37"/>
    <w:rsid w:val="007E257F"/>
    <w:rsid w:val="00875B27"/>
    <w:rsid w:val="008B6E87"/>
    <w:rsid w:val="00986514"/>
    <w:rsid w:val="009E331B"/>
    <w:rsid w:val="009F3EDC"/>
    <w:rsid w:val="00AD19D4"/>
    <w:rsid w:val="00B6393A"/>
    <w:rsid w:val="00B7553A"/>
    <w:rsid w:val="00C84D92"/>
    <w:rsid w:val="00E258D1"/>
    <w:rsid w:val="00F01E16"/>
    <w:rsid w:val="00FA32F7"/>
    <w:rsid w:val="02CF45DC"/>
    <w:rsid w:val="04FB7125"/>
    <w:rsid w:val="0FB463A8"/>
    <w:rsid w:val="10D84254"/>
    <w:rsid w:val="19F175B9"/>
    <w:rsid w:val="1F4F7040"/>
    <w:rsid w:val="23594168"/>
    <w:rsid w:val="393E58DF"/>
    <w:rsid w:val="3BD4777E"/>
    <w:rsid w:val="43D92B10"/>
    <w:rsid w:val="507D7D7F"/>
    <w:rsid w:val="51EB58DB"/>
    <w:rsid w:val="54FE6785"/>
    <w:rsid w:val="61292029"/>
    <w:rsid w:val="69885091"/>
    <w:rsid w:val="6BDB13E1"/>
    <w:rsid w:val="6F3449CD"/>
    <w:rsid w:val="7180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AF378C"/>
  <w15:docId w15:val="{61BE61AB-B520-443A-AA1D-F840CBA6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lenovo</cp:lastModifiedBy>
  <cp:revision>15</cp:revision>
  <dcterms:created xsi:type="dcterms:W3CDTF">2019-03-13T07:39:00Z</dcterms:created>
  <dcterms:modified xsi:type="dcterms:W3CDTF">2021-06-01T07:37:00Z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9852A5945B7B48C2A23866131B743205</vt:lpwstr>
  </property>
</Properties>
</file>