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6FCB" w:rsidRDefault="001E6FCB">
      <w:pPr>
        <w:widowControl/>
        <w:spacing w:line="345" w:lineRule="atLeast"/>
        <w:jc w:val="center"/>
        <w:rPr>
          <w:rFonts w:ascii="华文细黑" w:eastAsia="华文细黑" w:hAnsi="华文细黑" w:cs="Arial"/>
          <w:b/>
          <w:bCs/>
          <w:color w:val="3E3A39"/>
          <w:kern w:val="0"/>
          <w:sz w:val="32"/>
          <w:szCs w:val="24"/>
        </w:rPr>
      </w:pPr>
    </w:p>
    <w:p w:rsidR="001E6FCB" w:rsidRDefault="001E6FCB">
      <w:pPr>
        <w:widowControl/>
        <w:spacing w:line="345" w:lineRule="atLeast"/>
        <w:jc w:val="center"/>
        <w:rPr>
          <w:rFonts w:ascii="华文细黑" w:eastAsia="华文细黑" w:hAnsi="华文细黑" w:cs="Arial"/>
          <w:b/>
          <w:bCs/>
          <w:color w:val="3E3A39"/>
          <w:kern w:val="0"/>
          <w:sz w:val="32"/>
          <w:szCs w:val="24"/>
        </w:rPr>
      </w:pPr>
    </w:p>
    <w:p w:rsidR="001E6FCB" w:rsidRDefault="009B1791">
      <w:pPr>
        <w:widowControl/>
        <w:jc w:val="center"/>
        <w:rPr>
          <w:rFonts w:ascii="华文细黑" w:eastAsia="华文细黑" w:hAnsi="华文细黑" w:cs="Arial"/>
          <w:b/>
          <w:bCs/>
          <w:color w:val="244061" w:themeColor="accent1" w:themeShade="80"/>
          <w:kern w:val="0"/>
          <w:sz w:val="44"/>
          <w:szCs w:val="44"/>
        </w:rPr>
      </w:pPr>
      <w:r>
        <w:rPr>
          <w:rFonts w:ascii="华文细黑" w:eastAsia="华文细黑" w:hAnsi="华文细黑" w:cs="Arial" w:hint="eastAsia"/>
          <w:b/>
          <w:bCs/>
          <w:color w:val="244061" w:themeColor="accent1" w:themeShade="80"/>
          <w:kern w:val="0"/>
          <w:sz w:val="44"/>
          <w:szCs w:val="44"/>
        </w:rPr>
        <w:t>上海财经大学商学院</w:t>
      </w:r>
      <w:r w:rsidR="00AC0E90">
        <w:rPr>
          <w:rFonts w:ascii="华文细黑" w:eastAsia="华文细黑" w:hAnsi="华文细黑" w:cs="Arial" w:hint="eastAsia"/>
          <w:b/>
          <w:bCs/>
          <w:color w:val="244061" w:themeColor="accent1" w:themeShade="80"/>
          <w:kern w:val="0"/>
          <w:sz w:val="44"/>
          <w:szCs w:val="44"/>
        </w:rPr>
        <w:t>工商管理硕士</w:t>
      </w:r>
    </w:p>
    <w:p w:rsidR="001E6FCB" w:rsidRDefault="009B1791">
      <w:pPr>
        <w:widowControl/>
        <w:jc w:val="center"/>
        <w:rPr>
          <w:rFonts w:ascii="华文细黑" w:eastAsia="华文细黑" w:hAnsi="华文细黑" w:cs="Arial"/>
          <w:b/>
          <w:color w:val="244061" w:themeColor="accent1" w:themeShade="80"/>
          <w:kern w:val="0"/>
          <w:sz w:val="44"/>
          <w:szCs w:val="44"/>
        </w:rPr>
      </w:pPr>
      <w:r>
        <w:rPr>
          <w:rFonts w:ascii="华文细黑" w:eastAsia="华文细黑" w:hAnsi="华文细黑" w:cs="Arial" w:hint="eastAsia"/>
          <w:b/>
          <w:bCs/>
          <w:color w:val="244061" w:themeColor="accent1" w:themeShade="80"/>
          <w:kern w:val="0"/>
          <w:sz w:val="44"/>
          <w:szCs w:val="44"/>
        </w:rPr>
        <w:t>202</w:t>
      </w:r>
      <w:r>
        <w:rPr>
          <w:rFonts w:ascii="华文细黑" w:eastAsia="华文细黑" w:hAnsi="华文细黑" w:cs="Arial" w:hint="eastAsia"/>
          <w:b/>
          <w:bCs/>
          <w:color w:val="244061" w:themeColor="accent1" w:themeShade="80"/>
          <w:kern w:val="0"/>
          <w:sz w:val="44"/>
          <w:szCs w:val="44"/>
        </w:rPr>
        <w:t>3</w:t>
      </w:r>
      <w:r>
        <w:rPr>
          <w:rFonts w:ascii="华文细黑" w:eastAsia="华文细黑" w:hAnsi="华文细黑" w:cs="Arial" w:hint="eastAsia"/>
          <w:b/>
          <w:bCs/>
          <w:color w:val="244061" w:themeColor="accent1" w:themeShade="80"/>
          <w:kern w:val="0"/>
          <w:sz w:val="44"/>
          <w:szCs w:val="44"/>
        </w:rPr>
        <w:t>年</w:t>
      </w:r>
      <w:r>
        <w:rPr>
          <w:rFonts w:ascii="华文细黑" w:eastAsia="华文细黑" w:hAnsi="华文细黑" w:cs="Arial" w:hint="eastAsia"/>
          <w:b/>
          <w:bCs/>
          <w:color w:val="244061" w:themeColor="accent1" w:themeShade="80"/>
          <w:kern w:val="0"/>
          <w:sz w:val="44"/>
          <w:szCs w:val="44"/>
        </w:rPr>
        <w:t>春</w:t>
      </w:r>
      <w:r>
        <w:rPr>
          <w:rFonts w:ascii="华文细黑" w:eastAsia="华文细黑" w:hAnsi="华文细黑" w:cs="Arial" w:hint="eastAsia"/>
          <w:b/>
          <w:bCs/>
          <w:color w:val="244061" w:themeColor="accent1" w:themeShade="80"/>
          <w:kern w:val="0"/>
          <w:sz w:val="44"/>
          <w:szCs w:val="44"/>
        </w:rPr>
        <w:t>季</w:t>
      </w:r>
      <w:r>
        <w:rPr>
          <w:rFonts w:ascii="华文细黑" w:eastAsia="华文细黑" w:hAnsi="华文细黑" w:cs="Arial"/>
          <w:b/>
          <w:bCs/>
          <w:color w:val="244061" w:themeColor="accent1" w:themeShade="80"/>
          <w:kern w:val="0"/>
          <w:sz w:val="44"/>
          <w:szCs w:val="44"/>
        </w:rPr>
        <w:t>申请论文答辩流程</w:t>
      </w:r>
      <w:r>
        <w:rPr>
          <w:rFonts w:ascii="华文细黑" w:eastAsia="华文细黑" w:hAnsi="华文细黑" w:cs="Arial" w:hint="eastAsia"/>
          <w:b/>
          <w:bCs/>
          <w:color w:val="244061" w:themeColor="accent1" w:themeShade="80"/>
          <w:kern w:val="0"/>
          <w:sz w:val="44"/>
          <w:szCs w:val="44"/>
        </w:rPr>
        <w:t>详细</w:t>
      </w:r>
      <w:r>
        <w:rPr>
          <w:rFonts w:ascii="华文细黑" w:eastAsia="华文细黑" w:hAnsi="华文细黑" w:cs="Arial"/>
          <w:b/>
          <w:bCs/>
          <w:color w:val="244061" w:themeColor="accent1" w:themeShade="80"/>
          <w:kern w:val="0"/>
          <w:sz w:val="44"/>
          <w:szCs w:val="44"/>
        </w:rPr>
        <w:t>说明</w:t>
      </w:r>
      <w:bookmarkStart w:id="0" w:name="确认学费缴清"/>
    </w:p>
    <w:sdt>
      <w:sdtPr>
        <w:rPr>
          <w:rFonts w:asciiTheme="minorHAnsi" w:eastAsiaTheme="minorEastAsia" w:hAnsiTheme="minorHAnsi" w:cstheme="minorBidi"/>
          <w:b w:val="0"/>
          <w:bCs w:val="0"/>
          <w:color w:val="244061" w:themeColor="accent1" w:themeShade="80"/>
          <w:kern w:val="2"/>
          <w:sz w:val="44"/>
          <w:szCs w:val="44"/>
          <w:lang w:val="zh-CN"/>
        </w:rPr>
        <w:id w:val="828243753"/>
        <w:docPartObj>
          <w:docPartGallery w:val="Table of Contents"/>
          <w:docPartUnique/>
        </w:docPartObj>
      </w:sdtPr>
      <w:sdtEndPr>
        <w:rPr>
          <w:color w:val="auto"/>
          <w:sz w:val="24"/>
          <w:szCs w:val="22"/>
        </w:rPr>
      </w:sdtEndPr>
      <w:sdtContent>
        <w:p w:rsidR="001E6FCB" w:rsidRDefault="009B1791">
          <w:pPr>
            <w:pStyle w:val="TOC1"/>
            <w:spacing w:before="0" w:line="240" w:lineRule="auto"/>
            <w:jc w:val="center"/>
            <w:rPr>
              <w:rFonts w:ascii="华文细黑" w:eastAsia="华文细黑" w:hAnsi="华文细黑"/>
              <w:color w:val="244061" w:themeColor="accent1" w:themeShade="80"/>
              <w:sz w:val="44"/>
              <w:szCs w:val="44"/>
              <w:lang w:val="zh-CN"/>
            </w:rPr>
          </w:pPr>
          <w:r>
            <w:rPr>
              <w:rFonts w:ascii="华文细黑" w:eastAsia="华文细黑" w:hAnsi="华文细黑"/>
              <w:color w:val="244061" w:themeColor="accent1" w:themeShade="80"/>
              <w:sz w:val="44"/>
              <w:szCs w:val="44"/>
              <w:lang w:val="zh-CN"/>
            </w:rPr>
            <w:t>目</w:t>
          </w:r>
          <w:r>
            <w:rPr>
              <w:rFonts w:ascii="华文细黑" w:eastAsia="华文细黑" w:hAnsi="华文细黑" w:hint="eastAsia"/>
              <w:color w:val="244061" w:themeColor="accent1" w:themeShade="80"/>
              <w:sz w:val="44"/>
              <w:szCs w:val="44"/>
              <w:lang w:val="zh-CN"/>
            </w:rPr>
            <w:t xml:space="preserve">  </w:t>
          </w:r>
          <w:r>
            <w:rPr>
              <w:rFonts w:ascii="华文细黑" w:eastAsia="华文细黑" w:hAnsi="华文细黑"/>
              <w:color w:val="244061" w:themeColor="accent1" w:themeShade="80"/>
              <w:sz w:val="44"/>
              <w:szCs w:val="44"/>
              <w:lang w:val="zh-CN"/>
            </w:rPr>
            <w:t>录</w:t>
          </w:r>
        </w:p>
        <w:p w:rsidR="001E6FCB" w:rsidRDefault="001E6FCB">
          <w:pPr>
            <w:rPr>
              <w:lang w:val="zh-CN"/>
            </w:rPr>
          </w:pPr>
        </w:p>
        <w:p w:rsidR="001E6FCB" w:rsidRDefault="001E6FCB">
          <w:pPr>
            <w:rPr>
              <w:lang w:val="zh-CN"/>
            </w:rPr>
          </w:pPr>
        </w:p>
        <w:p w:rsidR="001E6FCB" w:rsidRDefault="001E6FCB">
          <w:pPr>
            <w:rPr>
              <w:lang w:val="zh-CN"/>
            </w:rPr>
          </w:pPr>
        </w:p>
        <w:p w:rsidR="001E6FCB" w:rsidRDefault="009B1791">
          <w:pPr>
            <w:pStyle w:val="11"/>
            <w:rPr>
              <w:sz w:val="24"/>
            </w:rPr>
          </w:pPr>
          <w:r>
            <w:rPr>
              <w:sz w:val="36"/>
            </w:rPr>
            <w:fldChar w:fldCharType="begin"/>
          </w:r>
          <w:r>
            <w:rPr>
              <w:sz w:val="36"/>
            </w:rPr>
            <w:instrText xml:space="preserve"> TOC \o "1-3" \h \z \u </w:instrText>
          </w:r>
          <w:r>
            <w:rPr>
              <w:sz w:val="36"/>
            </w:rPr>
            <w:fldChar w:fldCharType="separate"/>
          </w:r>
          <w:hyperlink w:anchor="_Toc44693263" w:history="1">
            <w:r>
              <w:rPr>
                <w:rStyle w:val="ab"/>
                <w:rFonts w:ascii="华文细黑" w:eastAsia="华文细黑" w:hAnsi="华文细黑" w:hint="eastAsia"/>
                <w:sz w:val="24"/>
              </w:rPr>
              <w:t>步骤</w:t>
            </w:r>
            <w:r>
              <w:rPr>
                <w:rStyle w:val="ab"/>
                <w:rFonts w:ascii="华文细黑" w:eastAsia="华文细黑" w:hAnsi="华文细黑" w:hint="eastAsia"/>
                <w:sz w:val="24"/>
              </w:rPr>
              <w:t>一</w:t>
            </w:r>
            <w:r>
              <w:rPr>
                <w:rStyle w:val="ab"/>
                <w:rFonts w:ascii="华文细黑" w:eastAsia="华文细黑" w:hAnsi="华文细黑" w:hint="eastAsia"/>
                <w:sz w:val="24"/>
              </w:rPr>
              <w:t>、填写答辩申请</w:t>
            </w:r>
            <w:r>
              <w:rPr>
                <w:rStyle w:val="ab"/>
                <w:rFonts w:ascii="华文细黑" w:eastAsia="华文细黑" w:hAnsi="华文细黑"/>
                <w:sz w:val="24"/>
              </w:rPr>
              <w:t>+</w:t>
            </w:r>
            <w:r>
              <w:rPr>
                <w:rStyle w:val="ab"/>
                <w:rFonts w:ascii="华文细黑" w:eastAsia="华文细黑" w:hAnsi="华文细黑" w:hint="eastAsia"/>
                <w:sz w:val="24"/>
              </w:rPr>
              <w:t>提交答辩承诺书和论文定稿</w:t>
            </w:r>
            <w:r>
              <w:rPr>
                <w:sz w:val="24"/>
              </w:rPr>
              <w:tab/>
            </w:r>
            <w:r>
              <w:rPr>
                <w:sz w:val="24"/>
              </w:rPr>
              <w:fldChar w:fldCharType="begin"/>
            </w:r>
            <w:r>
              <w:rPr>
                <w:sz w:val="24"/>
              </w:rPr>
              <w:instrText xml:space="preserve"> PAGEREF _Toc44693263 \h </w:instrText>
            </w:r>
            <w:r>
              <w:rPr>
                <w:sz w:val="24"/>
              </w:rPr>
            </w:r>
            <w:r>
              <w:rPr>
                <w:sz w:val="24"/>
              </w:rPr>
              <w:fldChar w:fldCharType="separate"/>
            </w:r>
            <w:r>
              <w:rPr>
                <w:sz w:val="24"/>
              </w:rPr>
              <w:t>1</w:t>
            </w:r>
            <w:r>
              <w:rPr>
                <w:sz w:val="24"/>
              </w:rPr>
              <w:fldChar w:fldCharType="end"/>
            </w:r>
          </w:hyperlink>
        </w:p>
        <w:p w:rsidR="001E6FCB" w:rsidRDefault="009B1791">
          <w:pPr>
            <w:pStyle w:val="11"/>
            <w:rPr>
              <w:sz w:val="24"/>
            </w:rPr>
          </w:pPr>
          <w:hyperlink w:anchor="_Toc44693264" w:history="1">
            <w:r>
              <w:rPr>
                <w:rStyle w:val="ab"/>
                <w:rFonts w:ascii="华文细黑" w:eastAsia="华文细黑" w:hAnsi="华文细黑" w:hint="eastAsia"/>
                <w:sz w:val="24"/>
              </w:rPr>
              <w:t>步骤</w:t>
            </w:r>
            <w:r>
              <w:rPr>
                <w:rStyle w:val="ab"/>
                <w:rFonts w:ascii="华文细黑" w:eastAsia="华文细黑" w:hAnsi="华文细黑" w:hint="eastAsia"/>
                <w:sz w:val="24"/>
              </w:rPr>
              <w:t>二</w:t>
            </w:r>
            <w:r>
              <w:rPr>
                <w:rStyle w:val="ab"/>
                <w:rFonts w:ascii="华文细黑" w:eastAsia="华文细黑" w:hAnsi="华文细黑" w:hint="eastAsia"/>
                <w:sz w:val="24"/>
              </w:rPr>
              <w:t>、提交纸质材料</w:t>
            </w:r>
            <w:r>
              <w:rPr>
                <w:sz w:val="24"/>
              </w:rPr>
              <w:tab/>
            </w:r>
            <w:r>
              <w:rPr>
                <w:sz w:val="24"/>
              </w:rPr>
              <w:fldChar w:fldCharType="begin"/>
            </w:r>
            <w:r>
              <w:rPr>
                <w:sz w:val="24"/>
              </w:rPr>
              <w:instrText xml:space="preserve"> PAGEREF _Toc44693264 \h </w:instrText>
            </w:r>
            <w:r>
              <w:rPr>
                <w:sz w:val="24"/>
              </w:rPr>
            </w:r>
            <w:r>
              <w:rPr>
                <w:sz w:val="24"/>
              </w:rPr>
              <w:fldChar w:fldCharType="separate"/>
            </w:r>
            <w:r>
              <w:rPr>
                <w:sz w:val="24"/>
              </w:rPr>
              <w:t>1</w:t>
            </w:r>
            <w:r>
              <w:rPr>
                <w:sz w:val="24"/>
              </w:rPr>
              <w:fldChar w:fldCharType="end"/>
            </w:r>
          </w:hyperlink>
        </w:p>
        <w:p w:rsidR="001E6FCB" w:rsidRDefault="009B1791">
          <w:pPr>
            <w:pStyle w:val="11"/>
            <w:rPr>
              <w:sz w:val="24"/>
            </w:rPr>
          </w:pPr>
          <w:hyperlink w:anchor="_Toc44693265" w:history="1">
            <w:r>
              <w:rPr>
                <w:rStyle w:val="ab"/>
                <w:rFonts w:ascii="华文细黑" w:eastAsia="华文细黑" w:hAnsi="华文细黑" w:hint="eastAsia"/>
                <w:sz w:val="24"/>
              </w:rPr>
              <w:t>步骤</w:t>
            </w:r>
            <w:r>
              <w:rPr>
                <w:rStyle w:val="ab"/>
                <w:rFonts w:ascii="华文细黑" w:eastAsia="华文细黑" w:hAnsi="华文细黑" w:hint="eastAsia"/>
                <w:sz w:val="24"/>
              </w:rPr>
              <w:t>三</w:t>
            </w:r>
            <w:r>
              <w:rPr>
                <w:rStyle w:val="ab"/>
                <w:rFonts w:ascii="华文细黑" w:eastAsia="华文细黑" w:hAnsi="华文细黑" w:hint="eastAsia"/>
                <w:sz w:val="24"/>
              </w:rPr>
              <w:t>、预答辩和评阅</w:t>
            </w:r>
            <w:r>
              <w:rPr>
                <w:sz w:val="24"/>
              </w:rPr>
              <w:tab/>
            </w:r>
            <w:r>
              <w:rPr>
                <w:sz w:val="24"/>
              </w:rPr>
              <w:fldChar w:fldCharType="begin"/>
            </w:r>
            <w:r>
              <w:rPr>
                <w:sz w:val="24"/>
              </w:rPr>
              <w:instrText xml:space="preserve"> PAGEREF _Toc</w:instrText>
            </w:r>
            <w:r>
              <w:rPr>
                <w:sz w:val="24"/>
              </w:rPr>
              <w:instrText xml:space="preserve">44693265 \h </w:instrText>
            </w:r>
            <w:r>
              <w:rPr>
                <w:sz w:val="24"/>
              </w:rPr>
            </w:r>
            <w:r>
              <w:rPr>
                <w:sz w:val="24"/>
              </w:rPr>
              <w:fldChar w:fldCharType="separate"/>
            </w:r>
            <w:r>
              <w:rPr>
                <w:sz w:val="24"/>
              </w:rPr>
              <w:t>2</w:t>
            </w:r>
            <w:r>
              <w:rPr>
                <w:sz w:val="24"/>
              </w:rPr>
              <w:fldChar w:fldCharType="end"/>
            </w:r>
          </w:hyperlink>
        </w:p>
        <w:p w:rsidR="001E6FCB" w:rsidRDefault="009B1791">
          <w:pPr>
            <w:pStyle w:val="11"/>
            <w:rPr>
              <w:sz w:val="24"/>
            </w:rPr>
          </w:pPr>
          <w:hyperlink w:anchor="_Toc44693266" w:history="1">
            <w:r>
              <w:rPr>
                <w:rStyle w:val="ab"/>
                <w:rFonts w:ascii="华文细黑" w:eastAsia="华文细黑" w:hAnsi="华文细黑" w:hint="eastAsia"/>
                <w:sz w:val="24"/>
              </w:rPr>
              <w:t>步骤</w:t>
            </w:r>
            <w:r>
              <w:rPr>
                <w:rStyle w:val="ab"/>
                <w:rFonts w:ascii="华文细黑" w:eastAsia="华文细黑" w:hAnsi="华文细黑" w:hint="eastAsia"/>
                <w:sz w:val="24"/>
              </w:rPr>
              <w:t>四</w:t>
            </w:r>
            <w:r>
              <w:rPr>
                <w:rStyle w:val="ab"/>
                <w:rFonts w:ascii="华文细黑" w:eastAsia="华文细黑" w:hAnsi="华文细黑" w:hint="eastAsia"/>
                <w:sz w:val="24"/>
              </w:rPr>
              <w:t>、系统提交论文最终稿</w:t>
            </w:r>
            <w:r>
              <w:rPr>
                <w:sz w:val="24"/>
              </w:rPr>
              <w:tab/>
            </w:r>
            <w:r>
              <w:rPr>
                <w:sz w:val="24"/>
              </w:rPr>
              <w:fldChar w:fldCharType="begin"/>
            </w:r>
            <w:r>
              <w:rPr>
                <w:sz w:val="24"/>
              </w:rPr>
              <w:instrText xml:space="preserve"> PAGEREF _Toc44693266 \h </w:instrText>
            </w:r>
            <w:r>
              <w:rPr>
                <w:sz w:val="24"/>
              </w:rPr>
            </w:r>
            <w:r>
              <w:rPr>
                <w:sz w:val="24"/>
              </w:rPr>
              <w:fldChar w:fldCharType="separate"/>
            </w:r>
            <w:r>
              <w:rPr>
                <w:sz w:val="24"/>
              </w:rPr>
              <w:t>2</w:t>
            </w:r>
            <w:r>
              <w:rPr>
                <w:sz w:val="24"/>
              </w:rPr>
              <w:fldChar w:fldCharType="end"/>
            </w:r>
          </w:hyperlink>
        </w:p>
        <w:p w:rsidR="001E6FCB" w:rsidRDefault="009B1791">
          <w:pPr>
            <w:pStyle w:val="11"/>
            <w:rPr>
              <w:sz w:val="24"/>
            </w:rPr>
          </w:pPr>
          <w:hyperlink w:anchor="_Toc44693267" w:history="1">
            <w:r>
              <w:rPr>
                <w:rStyle w:val="ab"/>
                <w:rFonts w:ascii="华文细黑" w:eastAsia="华文细黑" w:hAnsi="华文细黑" w:hint="eastAsia"/>
                <w:sz w:val="24"/>
              </w:rPr>
              <w:t>步骤</w:t>
            </w:r>
            <w:r>
              <w:rPr>
                <w:rStyle w:val="ab"/>
                <w:rFonts w:ascii="华文细黑" w:eastAsia="华文细黑" w:hAnsi="华文细黑" w:hint="eastAsia"/>
                <w:sz w:val="24"/>
              </w:rPr>
              <w:t>五</w:t>
            </w:r>
            <w:r>
              <w:rPr>
                <w:rStyle w:val="ab"/>
                <w:rFonts w:ascii="华文细黑" w:eastAsia="华文细黑" w:hAnsi="华文细黑" w:hint="eastAsia"/>
                <w:sz w:val="24"/>
              </w:rPr>
              <w:t>、论文检测及制作</w:t>
            </w:r>
            <w:r>
              <w:rPr>
                <w:sz w:val="24"/>
              </w:rPr>
              <w:tab/>
            </w:r>
            <w:r>
              <w:rPr>
                <w:sz w:val="24"/>
              </w:rPr>
              <w:fldChar w:fldCharType="begin"/>
            </w:r>
            <w:r>
              <w:rPr>
                <w:sz w:val="24"/>
              </w:rPr>
              <w:instrText xml:space="preserve"> PAGEREF _Toc44693267 \h </w:instrText>
            </w:r>
            <w:r>
              <w:rPr>
                <w:sz w:val="24"/>
              </w:rPr>
            </w:r>
            <w:r>
              <w:rPr>
                <w:sz w:val="24"/>
              </w:rPr>
              <w:fldChar w:fldCharType="separate"/>
            </w:r>
            <w:r>
              <w:rPr>
                <w:sz w:val="24"/>
              </w:rPr>
              <w:t>3</w:t>
            </w:r>
            <w:r>
              <w:rPr>
                <w:sz w:val="24"/>
              </w:rPr>
              <w:fldChar w:fldCharType="end"/>
            </w:r>
          </w:hyperlink>
        </w:p>
        <w:p w:rsidR="001E6FCB" w:rsidRDefault="009B1791">
          <w:pPr>
            <w:pStyle w:val="11"/>
            <w:rPr>
              <w:sz w:val="24"/>
            </w:rPr>
          </w:pPr>
          <w:hyperlink w:anchor="_Toc44693268" w:history="1">
            <w:r>
              <w:rPr>
                <w:rStyle w:val="ab"/>
                <w:rFonts w:ascii="华文细黑" w:eastAsia="华文细黑" w:hAnsi="华文细黑" w:hint="eastAsia"/>
                <w:sz w:val="24"/>
              </w:rPr>
              <w:t>步骤</w:t>
            </w:r>
            <w:r>
              <w:rPr>
                <w:rStyle w:val="ab"/>
                <w:rFonts w:ascii="华文细黑" w:eastAsia="华文细黑" w:hAnsi="华文细黑" w:hint="eastAsia"/>
                <w:sz w:val="24"/>
              </w:rPr>
              <w:t>六</w:t>
            </w:r>
            <w:r>
              <w:rPr>
                <w:rStyle w:val="ab"/>
                <w:rFonts w:ascii="华文细黑" w:eastAsia="华文细黑" w:hAnsi="华文细黑" w:hint="eastAsia"/>
                <w:sz w:val="24"/>
              </w:rPr>
              <w:t>、抽取论文盲审</w:t>
            </w:r>
            <w:r>
              <w:rPr>
                <w:sz w:val="24"/>
              </w:rPr>
              <w:tab/>
            </w:r>
            <w:r>
              <w:rPr>
                <w:sz w:val="24"/>
              </w:rPr>
              <w:fldChar w:fldCharType="begin"/>
            </w:r>
            <w:r>
              <w:rPr>
                <w:sz w:val="24"/>
              </w:rPr>
              <w:instrText xml:space="preserve"> PAGEREF _Toc44693268 \h </w:instrText>
            </w:r>
            <w:r>
              <w:rPr>
                <w:sz w:val="24"/>
              </w:rPr>
            </w:r>
            <w:r>
              <w:rPr>
                <w:sz w:val="24"/>
              </w:rPr>
              <w:fldChar w:fldCharType="separate"/>
            </w:r>
            <w:r>
              <w:rPr>
                <w:sz w:val="24"/>
              </w:rPr>
              <w:t>4</w:t>
            </w:r>
            <w:r>
              <w:rPr>
                <w:sz w:val="24"/>
              </w:rPr>
              <w:fldChar w:fldCharType="end"/>
            </w:r>
          </w:hyperlink>
        </w:p>
        <w:p w:rsidR="001E6FCB" w:rsidRDefault="009B1791">
          <w:pPr>
            <w:pStyle w:val="11"/>
            <w:rPr>
              <w:sz w:val="24"/>
            </w:rPr>
          </w:pPr>
          <w:hyperlink w:anchor="_Toc44693269" w:history="1">
            <w:r>
              <w:rPr>
                <w:rStyle w:val="ab"/>
                <w:rFonts w:ascii="华文细黑" w:eastAsia="华文细黑" w:hAnsi="华文细黑" w:hint="eastAsia"/>
                <w:sz w:val="24"/>
              </w:rPr>
              <w:t>步骤</w:t>
            </w:r>
            <w:r>
              <w:rPr>
                <w:rStyle w:val="ab"/>
                <w:rFonts w:ascii="华文细黑" w:eastAsia="华文细黑" w:hAnsi="华文细黑" w:hint="eastAsia"/>
                <w:sz w:val="24"/>
              </w:rPr>
              <w:t>七</w:t>
            </w:r>
            <w:r>
              <w:rPr>
                <w:rStyle w:val="ab"/>
                <w:rFonts w:ascii="华文细黑" w:eastAsia="华文细黑" w:hAnsi="华文细黑" w:hint="eastAsia"/>
                <w:sz w:val="24"/>
              </w:rPr>
              <w:t>、补拍数码照片</w:t>
            </w:r>
            <w:r>
              <w:rPr>
                <w:sz w:val="24"/>
              </w:rPr>
              <w:tab/>
            </w:r>
            <w:r>
              <w:rPr>
                <w:sz w:val="24"/>
              </w:rPr>
              <w:fldChar w:fldCharType="begin"/>
            </w:r>
            <w:r>
              <w:rPr>
                <w:sz w:val="24"/>
              </w:rPr>
              <w:instrText xml:space="preserve"> PAGEREF _Toc44693269 \h </w:instrText>
            </w:r>
            <w:r>
              <w:rPr>
                <w:sz w:val="24"/>
              </w:rPr>
            </w:r>
            <w:r>
              <w:rPr>
                <w:sz w:val="24"/>
              </w:rPr>
              <w:fldChar w:fldCharType="separate"/>
            </w:r>
            <w:r>
              <w:rPr>
                <w:sz w:val="24"/>
              </w:rPr>
              <w:t>4</w:t>
            </w:r>
            <w:r>
              <w:rPr>
                <w:sz w:val="24"/>
              </w:rPr>
              <w:fldChar w:fldCharType="end"/>
            </w:r>
          </w:hyperlink>
        </w:p>
        <w:p w:rsidR="001E6FCB" w:rsidRDefault="009B1791">
          <w:pPr>
            <w:pStyle w:val="11"/>
            <w:rPr>
              <w:sz w:val="24"/>
            </w:rPr>
          </w:pPr>
          <w:hyperlink w:anchor="_Toc44693270" w:history="1">
            <w:r>
              <w:rPr>
                <w:rStyle w:val="ab"/>
                <w:rFonts w:ascii="华文细黑" w:eastAsia="华文细黑" w:hAnsi="华文细黑" w:hint="eastAsia"/>
                <w:sz w:val="24"/>
              </w:rPr>
              <w:t>步骤</w:t>
            </w:r>
            <w:r>
              <w:rPr>
                <w:rStyle w:val="ab"/>
                <w:rFonts w:ascii="华文细黑" w:eastAsia="华文细黑" w:hAnsi="华文细黑" w:hint="eastAsia"/>
                <w:sz w:val="24"/>
              </w:rPr>
              <w:t>八</w:t>
            </w:r>
            <w:r>
              <w:rPr>
                <w:rStyle w:val="ab"/>
                <w:rFonts w:ascii="华文细黑" w:eastAsia="华文细黑" w:hAnsi="华文细黑" w:hint="eastAsia"/>
                <w:sz w:val="24"/>
              </w:rPr>
              <w:t>、论文答辩</w:t>
            </w:r>
            <w:r>
              <w:rPr>
                <w:sz w:val="24"/>
              </w:rPr>
              <w:tab/>
            </w:r>
            <w:r>
              <w:rPr>
                <w:sz w:val="24"/>
              </w:rPr>
              <w:fldChar w:fldCharType="begin"/>
            </w:r>
            <w:r>
              <w:rPr>
                <w:sz w:val="24"/>
              </w:rPr>
              <w:instrText xml:space="preserve"> PAGEREF _Toc44693270 \h </w:instrText>
            </w:r>
            <w:r>
              <w:rPr>
                <w:sz w:val="24"/>
              </w:rPr>
            </w:r>
            <w:r>
              <w:rPr>
                <w:sz w:val="24"/>
              </w:rPr>
              <w:fldChar w:fldCharType="separate"/>
            </w:r>
            <w:r>
              <w:rPr>
                <w:sz w:val="24"/>
              </w:rPr>
              <w:t>5</w:t>
            </w:r>
            <w:r>
              <w:rPr>
                <w:sz w:val="24"/>
              </w:rPr>
              <w:fldChar w:fldCharType="end"/>
            </w:r>
          </w:hyperlink>
        </w:p>
        <w:p w:rsidR="001E6FCB" w:rsidRDefault="009B1791">
          <w:pPr>
            <w:pStyle w:val="11"/>
            <w:rPr>
              <w:sz w:val="24"/>
            </w:rPr>
          </w:pPr>
          <w:hyperlink w:anchor="_Toc44693271" w:history="1">
            <w:r>
              <w:rPr>
                <w:rStyle w:val="ab"/>
                <w:rFonts w:ascii="华文细黑" w:eastAsia="华文细黑" w:hAnsi="华文细黑" w:hint="eastAsia"/>
                <w:sz w:val="24"/>
              </w:rPr>
              <w:t>步骤</w:t>
            </w:r>
            <w:r>
              <w:rPr>
                <w:rStyle w:val="ab"/>
                <w:rFonts w:ascii="华文细黑" w:eastAsia="华文细黑" w:hAnsi="华文细黑" w:hint="eastAsia"/>
                <w:sz w:val="24"/>
              </w:rPr>
              <w:t>九</w:t>
            </w:r>
            <w:r>
              <w:rPr>
                <w:rStyle w:val="ab"/>
                <w:rFonts w:ascii="华文细黑" w:eastAsia="华文细黑" w:hAnsi="华文细黑" w:hint="eastAsia"/>
                <w:sz w:val="24"/>
              </w:rPr>
              <w:t>、终稿上传</w:t>
            </w:r>
            <w:r>
              <w:rPr>
                <w:sz w:val="24"/>
              </w:rPr>
              <w:tab/>
            </w:r>
            <w:r>
              <w:rPr>
                <w:sz w:val="24"/>
              </w:rPr>
              <w:fldChar w:fldCharType="begin"/>
            </w:r>
            <w:r>
              <w:rPr>
                <w:sz w:val="24"/>
              </w:rPr>
              <w:instrText xml:space="preserve"> PAGEREF _Toc44693271 \h </w:instrText>
            </w:r>
            <w:r>
              <w:rPr>
                <w:sz w:val="24"/>
              </w:rPr>
            </w:r>
            <w:r>
              <w:rPr>
                <w:sz w:val="24"/>
              </w:rPr>
              <w:fldChar w:fldCharType="separate"/>
            </w:r>
            <w:r>
              <w:rPr>
                <w:sz w:val="24"/>
              </w:rPr>
              <w:t>5</w:t>
            </w:r>
            <w:r>
              <w:rPr>
                <w:sz w:val="24"/>
              </w:rPr>
              <w:fldChar w:fldCharType="end"/>
            </w:r>
          </w:hyperlink>
        </w:p>
        <w:p w:rsidR="001E6FCB" w:rsidRDefault="009B1791">
          <w:pPr>
            <w:rPr>
              <w:sz w:val="24"/>
            </w:rPr>
          </w:pPr>
          <w:r>
            <w:rPr>
              <w:rFonts w:ascii="华文细黑" w:eastAsia="华文细黑" w:hAnsi="华文细黑"/>
              <w:b/>
              <w:bCs/>
              <w:sz w:val="48"/>
              <w:szCs w:val="28"/>
              <w:lang w:val="zh-CN"/>
            </w:rPr>
            <w:fldChar w:fldCharType="end"/>
          </w:r>
        </w:p>
      </w:sdtContent>
    </w:sdt>
    <w:p w:rsidR="001E6FCB" w:rsidRDefault="001E6FCB">
      <w:pPr>
        <w:pStyle w:val="1"/>
        <w:spacing w:before="240" w:after="0" w:line="240" w:lineRule="auto"/>
        <w:rPr>
          <w:rFonts w:ascii="华文细黑" w:eastAsia="华文细黑" w:hAnsi="华文细黑"/>
          <w:color w:val="244061" w:themeColor="accent1" w:themeShade="80"/>
          <w:sz w:val="32"/>
          <w:szCs w:val="32"/>
        </w:rPr>
        <w:sectPr w:rsidR="001E6FCB">
          <w:footerReference w:type="default" r:id="rId8"/>
          <w:pgSz w:w="11906" w:h="16838"/>
          <w:pgMar w:top="1135" w:right="1800" w:bottom="1440" w:left="1800" w:header="964" w:footer="567" w:gutter="0"/>
          <w:pgNumType w:start="1"/>
          <w:cols w:space="425"/>
          <w:titlePg/>
          <w:docGrid w:type="lines" w:linePitch="312"/>
        </w:sectPr>
      </w:pPr>
      <w:bookmarkStart w:id="1" w:name="通过论文检测"/>
    </w:p>
    <w:p w:rsidR="001E6FCB" w:rsidRDefault="009B1791">
      <w:pPr>
        <w:widowControl/>
        <w:rPr>
          <w:rFonts w:ascii="华文细黑" w:eastAsia="华文细黑" w:hAnsi="华文细黑"/>
          <w:color w:val="244061" w:themeColor="accent1" w:themeShade="80"/>
          <w:sz w:val="32"/>
          <w:szCs w:val="32"/>
        </w:rPr>
      </w:pPr>
      <w:bookmarkStart w:id="2" w:name="_Toc44693263"/>
      <w:bookmarkEnd w:id="0"/>
      <w:r>
        <w:rPr>
          <w:rFonts w:ascii="华文细黑" w:eastAsia="华文细黑" w:hAnsi="华文细黑" w:hint="eastAsia"/>
          <w:color w:val="244061" w:themeColor="accent1" w:themeShade="80"/>
          <w:sz w:val="32"/>
          <w:szCs w:val="32"/>
        </w:rPr>
        <w:lastRenderedPageBreak/>
        <w:t>步骤</w:t>
      </w:r>
      <w:r>
        <w:rPr>
          <w:rFonts w:ascii="华文细黑" w:eastAsia="华文细黑" w:hAnsi="华文细黑" w:hint="eastAsia"/>
          <w:color w:val="244061" w:themeColor="accent1" w:themeShade="80"/>
          <w:sz w:val="32"/>
          <w:szCs w:val="32"/>
        </w:rPr>
        <w:t>一</w:t>
      </w:r>
      <w:r>
        <w:rPr>
          <w:rFonts w:ascii="华文细黑" w:eastAsia="华文细黑" w:hAnsi="华文细黑" w:hint="eastAsia"/>
          <w:color w:val="244061" w:themeColor="accent1" w:themeShade="80"/>
          <w:sz w:val="32"/>
          <w:szCs w:val="32"/>
        </w:rPr>
        <w:t>、填写答辩申请</w:t>
      </w:r>
      <w:r>
        <w:rPr>
          <w:rFonts w:ascii="华文细黑" w:eastAsia="华文细黑" w:hAnsi="华文细黑" w:hint="eastAsia"/>
          <w:color w:val="244061" w:themeColor="accent1" w:themeShade="80"/>
          <w:sz w:val="32"/>
          <w:szCs w:val="32"/>
        </w:rPr>
        <w:t>+</w:t>
      </w:r>
      <w:r>
        <w:rPr>
          <w:rFonts w:ascii="华文细黑" w:eastAsia="华文细黑" w:hAnsi="华文细黑" w:hint="eastAsia"/>
          <w:color w:val="244061" w:themeColor="accent1" w:themeShade="80"/>
          <w:sz w:val="32"/>
          <w:szCs w:val="32"/>
        </w:rPr>
        <w:t>提交答辩承诺书和论文定稿</w:t>
      </w:r>
      <w:bookmarkEnd w:id="2"/>
    </w:p>
    <w:p w:rsidR="001E6FCB" w:rsidRDefault="009B1791">
      <w:pPr>
        <w:widowControl/>
        <w:ind w:firstLineChars="200" w:firstLine="480"/>
        <w:jc w:val="left"/>
        <w:rPr>
          <w:rFonts w:ascii="华文细黑" w:eastAsia="华文细黑" w:hAnsi="华文细黑" w:cs="Arial"/>
          <w:bCs/>
          <w:kern w:val="0"/>
          <w:sz w:val="24"/>
          <w:szCs w:val="24"/>
        </w:rPr>
      </w:pPr>
      <w:r>
        <w:rPr>
          <w:rFonts w:ascii="华文细黑" w:eastAsia="华文细黑" w:hAnsi="华文细黑" w:cs="Arial" w:hint="eastAsia"/>
          <w:bCs/>
          <w:kern w:val="0"/>
          <w:sz w:val="24"/>
          <w:szCs w:val="24"/>
        </w:rPr>
        <w:t>请在</w:t>
      </w:r>
      <w:r>
        <w:rPr>
          <w:rFonts w:ascii="华文细黑" w:eastAsia="华文细黑" w:hAnsi="华文细黑" w:cs="Arial" w:hint="eastAsia"/>
          <w:bCs/>
          <w:kern w:val="0"/>
          <w:sz w:val="24"/>
          <w:szCs w:val="24"/>
        </w:rPr>
        <w:t>1</w:t>
      </w:r>
      <w:r>
        <w:rPr>
          <w:rFonts w:ascii="华文细黑" w:eastAsia="华文细黑" w:hAnsi="华文细黑" w:cs="Arial" w:hint="eastAsia"/>
          <w:bCs/>
          <w:kern w:val="0"/>
          <w:sz w:val="24"/>
          <w:szCs w:val="24"/>
        </w:rPr>
        <w:t>月</w:t>
      </w:r>
      <w:r>
        <w:rPr>
          <w:rFonts w:ascii="华文细黑" w:eastAsia="华文细黑" w:hAnsi="华文细黑" w:cs="Arial" w:hint="eastAsia"/>
          <w:bCs/>
          <w:kern w:val="0"/>
          <w:sz w:val="24"/>
          <w:szCs w:val="24"/>
        </w:rPr>
        <w:t>4</w:t>
      </w:r>
      <w:r w:rsidR="00AC0E90">
        <w:rPr>
          <w:rFonts w:ascii="华文细黑" w:eastAsia="华文细黑" w:hAnsi="华文细黑" w:cs="Arial" w:hint="eastAsia"/>
          <w:bCs/>
          <w:kern w:val="0"/>
          <w:sz w:val="24"/>
          <w:szCs w:val="24"/>
        </w:rPr>
        <w:t>日</w:t>
      </w:r>
      <w:r>
        <w:rPr>
          <w:rFonts w:ascii="华文细黑" w:eastAsia="华文细黑" w:hAnsi="华文细黑" w:cs="Arial" w:hint="eastAsia"/>
          <w:bCs/>
          <w:kern w:val="0"/>
          <w:sz w:val="24"/>
          <w:szCs w:val="24"/>
        </w:rPr>
        <w:t>24</w:t>
      </w:r>
      <w:r w:rsidR="000E55F6">
        <w:rPr>
          <w:rFonts w:ascii="华文细黑" w:eastAsia="华文细黑" w:hAnsi="华文细黑" w:cs="Arial" w:hint="eastAsia"/>
          <w:bCs/>
          <w:kern w:val="0"/>
          <w:sz w:val="24"/>
          <w:szCs w:val="24"/>
        </w:rPr>
        <w:t>时</w:t>
      </w:r>
      <w:r>
        <w:rPr>
          <w:rFonts w:ascii="华文细黑" w:eastAsia="华文细黑" w:hAnsi="华文细黑" w:cs="Arial" w:hint="eastAsia"/>
          <w:bCs/>
          <w:kern w:val="0"/>
          <w:sz w:val="24"/>
          <w:szCs w:val="24"/>
        </w:rPr>
        <w:t>前进入商学院学生中心——学位管理——学位流程，提交答辩申请。</w:t>
      </w:r>
    </w:p>
    <w:p w:rsidR="001E6FCB" w:rsidRDefault="009B1791">
      <w:pPr>
        <w:widowControl/>
        <w:ind w:firstLineChars="200" w:firstLine="480"/>
        <w:jc w:val="left"/>
        <w:rPr>
          <w:rFonts w:ascii="华文细黑" w:eastAsia="华文细黑" w:hAnsi="华文细黑" w:cs="Arial"/>
          <w:bCs/>
          <w:kern w:val="0"/>
          <w:sz w:val="24"/>
          <w:szCs w:val="24"/>
        </w:rPr>
      </w:pPr>
      <w:r>
        <w:rPr>
          <w:rFonts w:ascii="华文细黑" w:eastAsia="华文细黑" w:hAnsi="华文细黑" w:cs="Arial" w:hint="eastAsia"/>
          <w:bCs/>
          <w:kern w:val="0"/>
          <w:sz w:val="24"/>
          <w:szCs w:val="24"/>
        </w:rPr>
        <w:t>请在</w:t>
      </w:r>
      <w:r>
        <w:rPr>
          <w:rFonts w:ascii="华文细黑" w:eastAsia="华文细黑" w:hAnsi="华文细黑" w:cs="Arial" w:hint="eastAsia"/>
          <w:bCs/>
          <w:kern w:val="0"/>
          <w:sz w:val="24"/>
          <w:szCs w:val="24"/>
        </w:rPr>
        <w:t>1</w:t>
      </w:r>
      <w:r>
        <w:rPr>
          <w:rFonts w:ascii="华文细黑" w:eastAsia="华文细黑" w:hAnsi="华文细黑" w:cs="Arial" w:hint="eastAsia"/>
          <w:bCs/>
          <w:kern w:val="0"/>
          <w:sz w:val="24"/>
          <w:szCs w:val="24"/>
        </w:rPr>
        <w:t>月</w:t>
      </w:r>
      <w:r>
        <w:rPr>
          <w:rFonts w:ascii="华文细黑" w:eastAsia="华文细黑" w:hAnsi="华文细黑" w:cs="Arial" w:hint="eastAsia"/>
          <w:bCs/>
          <w:kern w:val="0"/>
          <w:sz w:val="24"/>
          <w:szCs w:val="24"/>
        </w:rPr>
        <w:t>4</w:t>
      </w:r>
      <w:r w:rsidR="00AC0E90">
        <w:rPr>
          <w:rFonts w:ascii="华文细黑" w:eastAsia="华文细黑" w:hAnsi="华文细黑" w:cs="Arial" w:hint="eastAsia"/>
          <w:bCs/>
          <w:kern w:val="0"/>
          <w:sz w:val="24"/>
          <w:szCs w:val="24"/>
        </w:rPr>
        <w:t>日</w:t>
      </w:r>
      <w:r>
        <w:rPr>
          <w:rFonts w:ascii="华文细黑" w:eastAsia="华文细黑" w:hAnsi="华文细黑" w:cs="Arial" w:hint="eastAsia"/>
          <w:bCs/>
          <w:kern w:val="0"/>
          <w:sz w:val="24"/>
          <w:szCs w:val="24"/>
        </w:rPr>
        <w:t>24</w:t>
      </w:r>
      <w:r w:rsidR="000E55F6">
        <w:rPr>
          <w:rFonts w:ascii="华文细黑" w:eastAsia="华文细黑" w:hAnsi="华文细黑" w:cs="Arial" w:hint="eastAsia"/>
          <w:bCs/>
          <w:kern w:val="0"/>
          <w:sz w:val="24"/>
          <w:szCs w:val="24"/>
        </w:rPr>
        <w:t>时</w:t>
      </w:r>
      <w:r>
        <w:rPr>
          <w:rFonts w:ascii="华文细黑" w:eastAsia="华文细黑" w:hAnsi="华文细黑" w:cs="Arial" w:hint="eastAsia"/>
          <w:bCs/>
          <w:kern w:val="0"/>
          <w:sz w:val="24"/>
          <w:szCs w:val="24"/>
        </w:rPr>
        <w:t>前进入商学院学生中心——学位管理——学位流程，提交承诺书和论文定稿</w:t>
      </w:r>
      <w:r>
        <w:rPr>
          <w:rFonts w:ascii="华文细黑" w:eastAsia="华文细黑" w:hAnsi="华文细黑" w:cs="Arial" w:hint="eastAsia"/>
          <w:bCs/>
          <w:kern w:val="0"/>
          <w:sz w:val="24"/>
          <w:szCs w:val="24"/>
        </w:rPr>
        <w:t>（</w:t>
      </w:r>
      <w:r>
        <w:rPr>
          <w:rFonts w:ascii="华文细黑" w:eastAsia="华文细黑" w:hAnsi="华文细黑" w:cs="Arial" w:hint="eastAsia"/>
          <w:bCs/>
          <w:color w:val="FF0000"/>
          <w:kern w:val="0"/>
          <w:sz w:val="24"/>
          <w:szCs w:val="24"/>
        </w:rPr>
        <w:t>删除导师姓名及致谢</w:t>
      </w:r>
      <w:r>
        <w:rPr>
          <w:rFonts w:ascii="华文细黑" w:eastAsia="华文细黑" w:hAnsi="华文细黑" w:cs="Arial" w:hint="eastAsia"/>
          <w:bCs/>
          <w:kern w:val="0"/>
          <w:sz w:val="24"/>
          <w:szCs w:val="24"/>
        </w:rPr>
        <w:t>）</w:t>
      </w:r>
      <w:r>
        <w:rPr>
          <w:rFonts w:ascii="华文细黑" w:eastAsia="华文细黑" w:hAnsi="华文细黑" w:cs="Arial" w:hint="eastAsia"/>
          <w:bCs/>
          <w:kern w:val="0"/>
          <w:sz w:val="24"/>
          <w:szCs w:val="24"/>
        </w:rPr>
        <w:t>。凡未在规定时间内提交答辩申请的同学，将无法参加该轮次论文答辩。</w:t>
      </w:r>
    </w:p>
    <w:p w:rsidR="001E6FCB" w:rsidRDefault="009B1791">
      <w:pPr>
        <w:widowControl/>
        <w:jc w:val="left"/>
        <w:rPr>
          <w:rFonts w:ascii="华文细黑" w:eastAsia="华文细黑" w:hAnsi="华文细黑" w:cs="Arial"/>
          <w:bCs/>
          <w:kern w:val="0"/>
          <w:sz w:val="24"/>
          <w:szCs w:val="24"/>
        </w:rPr>
      </w:pPr>
      <w:r>
        <w:rPr>
          <w:rFonts w:ascii="华文细黑" w:eastAsia="华文细黑" w:hAnsi="华文细黑" w:cs="Arial"/>
          <w:bCs/>
          <w:noProof/>
          <w:kern w:val="0"/>
          <w:sz w:val="24"/>
          <w:szCs w:val="24"/>
        </w:rPr>
        <w:drawing>
          <wp:inline distT="0" distB="0" distL="0" distR="0">
            <wp:extent cx="5264785" cy="2344420"/>
            <wp:effectExtent l="0" t="0" r="12065" b="17780"/>
            <wp:docPr id="1" name="图片 1" descr="C:\Users\wjp\Desktop\微信截图_202007031811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wjp\Desktop\微信截图_20200703181154.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5264785" cy="2344420"/>
                    </a:xfrm>
                    <a:prstGeom prst="rect">
                      <a:avLst/>
                    </a:prstGeom>
                    <a:noFill/>
                    <a:ln>
                      <a:noFill/>
                    </a:ln>
                  </pic:spPr>
                </pic:pic>
              </a:graphicData>
            </a:graphic>
          </wp:inline>
        </w:drawing>
      </w:r>
    </w:p>
    <w:p w:rsidR="001E6FCB" w:rsidRDefault="009B1791">
      <w:pPr>
        <w:widowControl/>
        <w:ind w:firstLineChars="200" w:firstLine="480"/>
        <w:jc w:val="left"/>
        <w:rPr>
          <w:rFonts w:ascii="华文细黑" w:eastAsia="华文细黑" w:hAnsi="华文细黑" w:cs="Arial"/>
          <w:bCs/>
          <w:kern w:val="0"/>
          <w:sz w:val="24"/>
          <w:szCs w:val="24"/>
        </w:rPr>
      </w:pPr>
      <w:r>
        <w:rPr>
          <w:rFonts w:ascii="华文细黑" w:eastAsia="华文细黑" w:hAnsi="华文细黑" w:cs="Arial" w:hint="eastAsia"/>
          <w:bCs/>
          <w:kern w:val="0"/>
          <w:sz w:val="24"/>
          <w:szCs w:val="24"/>
        </w:rPr>
        <w:t>提交的定稿论文需要导师在商学院教师中心系统审核通过后才能进入预审或预答辩环节，要求导师在</w:t>
      </w:r>
      <w:r>
        <w:rPr>
          <w:rFonts w:ascii="华文细黑" w:eastAsia="华文细黑" w:hAnsi="华文细黑" w:cs="Arial" w:hint="eastAsia"/>
          <w:bCs/>
          <w:kern w:val="0"/>
          <w:sz w:val="24"/>
          <w:szCs w:val="24"/>
        </w:rPr>
        <w:t>1</w:t>
      </w:r>
      <w:r>
        <w:rPr>
          <w:rFonts w:ascii="华文细黑" w:eastAsia="华文细黑" w:hAnsi="华文细黑" w:cs="Arial" w:hint="eastAsia"/>
          <w:bCs/>
          <w:kern w:val="0"/>
          <w:sz w:val="24"/>
          <w:szCs w:val="24"/>
        </w:rPr>
        <w:t>月</w:t>
      </w:r>
      <w:r>
        <w:rPr>
          <w:rFonts w:ascii="华文细黑" w:eastAsia="华文细黑" w:hAnsi="华文细黑" w:cs="Arial" w:hint="eastAsia"/>
          <w:bCs/>
          <w:kern w:val="0"/>
          <w:sz w:val="24"/>
          <w:szCs w:val="24"/>
        </w:rPr>
        <w:t>4</w:t>
      </w:r>
      <w:r w:rsidR="00AC0E90">
        <w:rPr>
          <w:rFonts w:ascii="华文细黑" w:eastAsia="华文细黑" w:hAnsi="华文细黑" w:cs="Arial" w:hint="eastAsia"/>
          <w:bCs/>
          <w:kern w:val="0"/>
          <w:sz w:val="24"/>
          <w:szCs w:val="24"/>
        </w:rPr>
        <w:t>日</w:t>
      </w:r>
      <w:r>
        <w:rPr>
          <w:rFonts w:ascii="华文细黑" w:eastAsia="华文细黑" w:hAnsi="华文细黑" w:cs="Arial" w:hint="eastAsia"/>
          <w:bCs/>
          <w:kern w:val="0"/>
          <w:sz w:val="24"/>
          <w:szCs w:val="24"/>
        </w:rPr>
        <w:t>24</w:t>
      </w:r>
      <w:r w:rsidR="000E55F6">
        <w:rPr>
          <w:rFonts w:ascii="华文细黑" w:eastAsia="华文细黑" w:hAnsi="华文细黑" w:cs="Arial" w:hint="eastAsia"/>
          <w:bCs/>
          <w:kern w:val="0"/>
          <w:sz w:val="24"/>
          <w:szCs w:val="24"/>
        </w:rPr>
        <w:t>时</w:t>
      </w:r>
      <w:r>
        <w:rPr>
          <w:rFonts w:ascii="华文细黑" w:eastAsia="华文细黑" w:hAnsi="华文细黑" w:cs="Arial" w:hint="eastAsia"/>
          <w:bCs/>
          <w:kern w:val="0"/>
          <w:sz w:val="24"/>
          <w:szCs w:val="24"/>
        </w:rPr>
        <w:t>前商学院系统审核。</w:t>
      </w:r>
    </w:p>
    <w:p w:rsidR="001E6FCB" w:rsidRDefault="009B1791">
      <w:pPr>
        <w:pStyle w:val="1"/>
        <w:spacing w:before="240" w:after="0" w:line="240" w:lineRule="auto"/>
        <w:rPr>
          <w:rFonts w:ascii="华文细黑" w:eastAsia="华文细黑" w:hAnsi="华文细黑"/>
          <w:color w:val="244061" w:themeColor="accent1" w:themeShade="80"/>
          <w:sz w:val="32"/>
          <w:szCs w:val="32"/>
        </w:rPr>
      </w:pPr>
      <w:bookmarkStart w:id="3" w:name="须提交的纸制文档"/>
      <w:bookmarkStart w:id="4" w:name="_Toc44693264"/>
      <w:r>
        <w:rPr>
          <w:rFonts w:ascii="华文细黑" w:eastAsia="华文细黑" w:hAnsi="华文细黑" w:hint="eastAsia"/>
          <w:color w:val="244061" w:themeColor="accent1" w:themeShade="80"/>
          <w:sz w:val="32"/>
          <w:szCs w:val="32"/>
        </w:rPr>
        <w:t>步骤</w:t>
      </w:r>
      <w:r>
        <w:rPr>
          <w:rFonts w:ascii="华文细黑" w:eastAsia="华文细黑" w:hAnsi="华文细黑" w:hint="eastAsia"/>
          <w:color w:val="244061" w:themeColor="accent1" w:themeShade="80"/>
          <w:sz w:val="32"/>
          <w:szCs w:val="32"/>
        </w:rPr>
        <w:t>二</w:t>
      </w:r>
      <w:r>
        <w:rPr>
          <w:rFonts w:ascii="华文细黑" w:eastAsia="华文细黑" w:hAnsi="华文细黑"/>
          <w:color w:val="244061" w:themeColor="accent1" w:themeShade="80"/>
          <w:sz w:val="32"/>
          <w:szCs w:val="32"/>
        </w:rPr>
        <w:t>、提交</w:t>
      </w:r>
      <w:bookmarkEnd w:id="3"/>
      <w:r>
        <w:rPr>
          <w:rFonts w:ascii="华文细黑" w:eastAsia="华文细黑" w:hAnsi="华文细黑" w:hint="eastAsia"/>
          <w:color w:val="244061" w:themeColor="accent1" w:themeShade="80"/>
          <w:sz w:val="32"/>
          <w:szCs w:val="32"/>
        </w:rPr>
        <w:t>纸质材料</w:t>
      </w:r>
      <w:bookmarkEnd w:id="4"/>
    </w:p>
    <w:p w:rsidR="001E6FCB" w:rsidRDefault="009B1791">
      <w:pPr>
        <w:widowControl/>
        <w:rPr>
          <w:rFonts w:ascii="华文细黑" w:eastAsia="华文细黑" w:hAnsi="华文细黑" w:cs="Arial"/>
          <w:kern w:val="0"/>
          <w:sz w:val="24"/>
          <w:szCs w:val="24"/>
        </w:rPr>
      </w:pPr>
      <w:r>
        <w:rPr>
          <w:rFonts w:ascii="华文细黑" w:eastAsia="华文细黑" w:hAnsi="华文细黑" w:cs="Arial" w:hint="eastAsia"/>
          <w:color w:val="3E3A39"/>
          <w:kern w:val="0"/>
          <w:sz w:val="24"/>
          <w:szCs w:val="24"/>
        </w:rPr>
        <w:t>考虑到疫情防控需要，请各位同学采用快递的方式邮寄纸质材料，</w:t>
      </w:r>
      <w:r>
        <w:rPr>
          <w:rFonts w:ascii="华文细黑" w:eastAsia="华文细黑" w:hAnsi="华文细黑" w:cs="Arial" w:hint="eastAsia"/>
          <w:color w:val="FF0000"/>
          <w:kern w:val="0"/>
          <w:sz w:val="24"/>
          <w:szCs w:val="24"/>
        </w:rPr>
        <w:t>于</w:t>
      </w:r>
      <w:r>
        <w:rPr>
          <w:rFonts w:ascii="华文细黑" w:eastAsia="华文细黑" w:hAnsi="华文细黑" w:cs="Arial" w:hint="eastAsia"/>
          <w:color w:val="FF0000"/>
          <w:kern w:val="0"/>
          <w:sz w:val="24"/>
          <w:szCs w:val="24"/>
        </w:rPr>
        <w:t>2</w:t>
      </w:r>
      <w:r>
        <w:rPr>
          <w:rFonts w:ascii="华文细黑" w:eastAsia="华文细黑" w:hAnsi="华文细黑" w:cs="Arial"/>
          <w:color w:val="FF0000"/>
          <w:kern w:val="0"/>
          <w:sz w:val="24"/>
          <w:szCs w:val="24"/>
        </w:rPr>
        <w:t>月</w:t>
      </w:r>
      <w:r>
        <w:rPr>
          <w:rFonts w:ascii="华文细黑" w:eastAsia="华文细黑" w:hAnsi="华文细黑" w:cs="Arial" w:hint="eastAsia"/>
          <w:color w:val="FF0000"/>
          <w:kern w:val="0"/>
          <w:sz w:val="24"/>
          <w:szCs w:val="24"/>
        </w:rPr>
        <w:t>15</w:t>
      </w:r>
      <w:r>
        <w:rPr>
          <w:rFonts w:ascii="华文细黑" w:eastAsia="华文细黑" w:hAnsi="华文细黑" w:cs="Arial"/>
          <w:color w:val="FF0000"/>
          <w:kern w:val="0"/>
          <w:sz w:val="24"/>
          <w:szCs w:val="24"/>
        </w:rPr>
        <w:t>日</w:t>
      </w:r>
      <w:r>
        <w:rPr>
          <w:rFonts w:ascii="华文细黑" w:eastAsia="华文细黑" w:hAnsi="华文细黑" w:cs="Arial" w:hint="eastAsia"/>
          <w:color w:val="FF0000"/>
          <w:kern w:val="0"/>
          <w:sz w:val="24"/>
          <w:szCs w:val="24"/>
        </w:rPr>
        <w:t>-</w:t>
      </w:r>
      <w:r>
        <w:rPr>
          <w:rFonts w:ascii="华文细黑" w:eastAsia="华文细黑" w:hAnsi="华文细黑" w:cs="Arial" w:hint="eastAsia"/>
          <w:color w:val="FF0000"/>
          <w:kern w:val="0"/>
          <w:sz w:val="24"/>
          <w:szCs w:val="24"/>
        </w:rPr>
        <w:t>2</w:t>
      </w:r>
      <w:r>
        <w:rPr>
          <w:rFonts w:ascii="华文细黑" w:eastAsia="华文细黑" w:hAnsi="华文细黑" w:cs="Arial" w:hint="eastAsia"/>
          <w:color w:val="FF0000"/>
          <w:kern w:val="0"/>
          <w:sz w:val="24"/>
          <w:szCs w:val="24"/>
        </w:rPr>
        <w:t>月</w:t>
      </w:r>
      <w:r>
        <w:rPr>
          <w:rFonts w:ascii="华文细黑" w:eastAsia="华文细黑" w:hAnsi="华文细黑" w:cs="Arial" w:hint="eastAsia"/>
          <w:color w:val="FF0000"/>
          <w:kern w:val="0"/>
          <w:sz w:val="24"/>
          <w:szCs w:val="24"/>
        </w:rPr>
        <w:t>2</w:t>
      </w:r>
      <w:r>
        <w:rPr>
          <w:rFonts w:ascii="华文细黑" w:eastAsia="华文细黑" w:hAnsi="华文细黑" w:cs="Arial" w:hint="eastAsia"/>
          <w:color w:val="FF0000"/>
          <w:kern w:val="0"/>
          <w:sz w:val="24"/>
          <w:szCs w:val="24"/>
        </w:rPr>
        <w:t>2</w:t>
      </w:r>
      <w:r>
        <w:rPr>
          <w:rFonts w:ascii="华文细黑" w:eastAsia="华文细黑" w:hAnsi="华文细黑" w:cs="Arial" w:hint="eastAsia"/>
          <w:color w:val="FF0000"/>
          <w:kern w:val="0"/>
          <w:sz w:val="24"/>
          <w:szCs w:val="24"/>
        </w:rPr>
        <w:t>日</w:t>
      </w:r>
      <w:r>
        <w:rPr>
          <w:rFonts w:ascii="华文细黑" w:eastAsia="华文细黑" w:hAnsi="华文细黑" w:cs="Arial" w:hint="eastAsia"/>
          <w:kern w:val="0"/>
          <w:sz w:val="24"/>
          <w:szCs w:val="24"/>
        </w:rPr>
        <w:t>快递</w:t>
      </w:r>
      <w:r>
        <w:rPr>
          <w:rFonts w:ascii="华文细黑" w:eastAsia="华文细黑" w:hAnsi="华文细黑" w:cs="Arial"/>
          <w:kern w:val="0"/>
          <w:sz w:val="24"/>
          <w:szCs w:val="24"/>
        </w:rPr>
        <w:t>至</w:t>
      </w:r>
      <w:r>
        <w:rPr>
          <w:rFonts w:ascii="华文细黑" w:eastAsia="华文细黑" w:hAnsi="华文细黑" w:cs="Arial"/>
          <w:kern w:val="0"/>
          <w:sz w:val="24"/>
          <w:szCs w:val="24"/>
        </w:rPr>
        <w:t>MBA</w:t>
      </w:r>
      <w:r>
        <w:rPr>
          <w:rFonts w:ascii="华文细黑" w:eastAsia="华文细黑" w:hAnsi="华文细黑" w:cs="Arial"/>
          <w:kern w:val="0"/>
          <w:sz w:val="24"/>
          <w:szCs w:val="24"/>
        </w:rPr>
        <w:t>中心学位办公室。</w:t>
      </w:r>
      <w:r>
        <w:rPr>
          <w:rFonts w:ascii="华文细黑" w:eastAsia="华文细黑" w:hAnsi="华文细黑" w:cs="Arial" w:hint="eastAsia"/>
          <w:kern w:val="0"/>
          <w:sz w:val="24"/>
          <w:szCs w:val="24"/>
        </w:rPr>
        <w:t>纸质材料电子版请点击附件</w:t>
      </w:r>
      <w:r>
        <w:rPr>
          <w:rFonts w:ascii="华文细黑" w:eastAsia="华文细黑" w:hAnsi="华文细黑" w:cs="Arial" w:hint="eastAsia"/>
          <w:kern w:val="0"/>
          <w:sz w:val="24"/>
          <w:szCs w:val="24"/>
        </w:rPr>
        <w:t>3</w:t>
      </w:r>
      <w:r>
        <w:rPr>
          <w:rFonts w:ascii="华文细黑" w:eastAsia="华文细黑" w:hAnsi="华文细黑" w:cs="Arial" w:hint="eastAsia"/>
          <w:kern w:val="0"/>
          <w:sz w:val="24"/>
          <w:szCs w:val="24"/>
        </w:rPr>
        <w:t>下载。</w:t>
      </w:r>
    </w:p>
    <w:tbl>
      <w:tblPr>
        <w:tblpPr w:leftFromText="180" w:rightFromText="180" w:vertAnchor="text" w:horzAnchor="margin" w:tblpXSpec="center" w:tblpY="95"/>
        <w:tblW w:w="9181" w:type="dxa"/>
        <w:tblCellSpacing w:w="0"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4112"/>
        <w:gridCol w:w="850"/>
        <w:gridCol w:w="4219"/>
      </w:tblGrid>
      <w:tr w:rsidR="001E6FCB">
        <w:trPr>
          <w:tblCellSpacing w:w="0" w:type="dxa"/>
        </w:trPr>
        <w:tc>
          <w:tcPr>
            <w:tcW w:w="4112" w:type="dxa"/>
            <w:vAlign w:val="center"/>
          </w:tcPr>
          <w:p w:rsidR="001E6FCB" w:rsidRDefault="009B1791">
            <w:pPr>
              <w:widowControl/>
              <w:jc w:val="center"/>
              <w:rPr>
                <w:rFonts w:ascii="华文细黑" w:eastAsia="华文细黑" w:hAnsi="华文细黑" w:cs="Arial"/>
                <w:color w:val="3E3A39"/>
                <w:kern w:val="0"/>
                <w:szCs w:val="21"/>
              </w:rPr>
            </w:pPr>
            <w:r>
              <w:rPr>
                <w:rFonts w:ascii="华文细黑" w:eastAsia="华文细黑" w:hAnsi="华文细黑" w:cs="Arial"/>
                <w:color w:val="3E3A39"/>
                <w:kern w:val="0"/>
                <w:szCs w:val="21"/>
              </w:rPr>
              <w:t>材料名称</w:t>
            </w:r>
          </w:p>
        </w:tc>
        <w:tc>
          <w:tcPr>
            <w:tcW w:w="850" w:type="dxa"/>
            <w:vAlign w:val="center"/>
          </w:tcPr>
          <w:p w:rsidR="001E6FCB" w:rsidRDefault="009B1791">
            <w:pPr>
              <w:widowControl/>
              <w:jc w:val="center"/>
              <w:rPr>
                <w:rFonts w:ascii="华文细黑" w:eastAsia="华文细黑" w:hAnsi="华文细黑" w:cs="Arial"/>
                <w:color w:val="3E3A39"/>
                <w:kern w:val="0"/>
                <w:szCs w:val="21"/>
              </w:rPr>
            </w:pPr>
            <w:r>
              <w:rPr>
                <w:rFonts w:ascii="华文细黑" w:eastAsia="华文细黑" w:hAnsi="华文细黑" w:cs="Arial"/>
                <w:color w:val="3E3A39"/>
                <w:kern w:val="0"/>
                <w:szCs w:val="21"/>
              </w:rPr>
              <w:t>份数</w:t>
            </w:r>
          </w:p>
        </w:tc>
        <w:tc>
          <w:tcPr>
            <w:tcW w:w="4219" w:type="dxa"/>
            <w:vAlign w:val="center"/>
          </w:tcPr>
          <w:p w:rsidR="001E6FCB" w:rsidRDefault="009B1791">
            <w:pPr>
              <w:widowControl/>
              <w:jc w:val="center"/>
              <w:rPr>
                <w:rFonts w:ascii="华文细黑" w:eastAsia="华文细黑" w:hAnsi="华文细黑" w:cs="Arial"/>
                <w:color w:val="3E3A39"/>
                <w:kern w:val="0"/>
                <w:szCs w:val="21"/>
              </w:rPr>
            </w:pPr>
            <w:r>
              <w:rPr>
                <w:rFonts w:ascii="华文细黑" w:eastAsia="华文细黑" w:hAnsi="华文细黑" w:cs="Arial"/>
                <w:color w:val="3E3A39"/>
                <w:kern w:val="0"/>
                <w:szCs w:val="21"/>
              </w:rPr>
              <w:t>要求</w:t>
            </w:r>
          </w:p>
        </w:tc>
      </w:tr>
      <w:tr w:rsidR="001E6FCB">
        <w:trPr>
          <w:tblCellSpacing w:w="0" w:type="dxa"/>
        </w:trPr>
        <w:tc>
          <w:tcPr>
            <w:tcW w:w="4112" w:type="dxa"/>
            <w:vAlign w:val="center"/>
          </w:tcPr>
          <w:p w:rsidR="001E6FCB" w:rsidRDefault="009B1791">
            <w:pPr>
              <w:widowControl/>
              <w:jc w:val="left"/>
              <w:rPr>
                <w:rFonts w:ascii="华文细黑" w:eastAsia="华文细黑" w:hAnsi="华文细黑" w:cs="Arial"/>
                <w:kern w:val="0"/>
                <w:szCs w:val="21"/>
              </w:rPr>
            </w:pPr>
            <w:r>
              <w:rPr>
                <w:rFonts w:ascii="华文细黑" w:eastAsia="华文细黑" w:hAnsi="华文细黑" w:cs="Arial"/>
                <w:kern w:val="0"/>
                <w:szCs w:val="21"/>
              </w:rPr>
              <w:t>1</w:t>
            </w:r>
            <w:r>
              <w:rPr>
                <w:rFonts w:ascii="华文细黑" w:eastAsia="华文细黑" w:hAnsi="华文细黑" w:cs="Arial" w:hint="eastAsia"/>
                <w:kern w:val="0"/>
                <w:szCs w:val="21"/>
              </w:rPr>
              <w:t xml:space="preserve"> </w:t>
            </w:r>
            <w:r>
              <w:rPr>
                <w:rFonts w:ascii="华文细黑" w:eastAsia="华文细黑" w:hAnsi="华文细黑" w:cs="Arial"/>
                <w:kern w:val="0"/>
                <w:szCs w:val="21"/>
              </w:rPr>
              <w:t>学位论文原创性声明及版权使用授权书</w:t>
            </w:r>
          </w:p>
        </w:tc>
        <w:tc>
          <w:tcPr>
            <w:tcW w:w="850" w:type="dxa"/>
            <w:vAlign w:val="center"/>
          </w:tcPr>
          <w:p w:rsidR="001E6FCB" w:rsidRDefault="009B1791">
            <w:pPr>
              <w:widowControl/>
              <w:jc w:val="center"/>
              <w:rPr>
                <w:rFonts w:ascii="华文细黑" w:eastAsia="华文细黑" w:hAnsi="华文细黑" w:cs="Arial"/>
                <w:kern w:val="0"/>
                <w:szCs w:val="21"/>
              </w:rPr>
            </w:pPr>
            <w:r>
              <w:rPr>
                <w:rFonts w:ascii="华文细黑" w:eastAsia="华文细黑" w:hAnsi="华文细黑" w:cs="Arial"/>
                <w:kern w:val="0"/>
                <w:szCs w:val="21"/>
              </w:rPr>
              <w:t>1</w:t>
            </w:r>
          </w:p>
        </w:tc>
        <w:tc>
          <w:tcPr>
            <w:tcW w:w="4219" w:type="dxa"/>
          </w:tcPr>
          <w:p w:rsidR="001E6FCB" w:rsidRDefault="009B1791">
            <w:pPr>
              <w:widowControl/>
              <w:jc w:val="left"/>
              <w:rPr>
                <w:rFonts w:ascii="华文细黑" w:eastAsia="华文细黑" w:hAnsi="华文细黑" w:cs="Arial"/>
                <w:kern w:val="0"/>
                <w:szCs w:val="21"/>
              </w:rPr>
            </w:pPr>
            <w:r>
              <w:rPr>
                <w:rFonts w:ascii="华文细黑" w:eastAsia="华文细黑" w:hAnsi="华文细黑" w:cs="Arial"/>
                <w:kern w:val="0"/>
                <w:szCs w:val="21"/>
              </w:rPr>
              <w:t>需本人和导师签字</w:t>
            </w:r>
            <w:r>
              <w:rPr>
                <w:rFonts w:ascii="华文细黑" w:eastAsia="华文细黑" w:hAnsi="华文细黑" w:cs="Arial" w:hint="eastAsia"/>
                <w:kern w:val="0"/>
                <w:szCs w:val="21"/>
              </w:rPr>
              <w:t>（</w:t>
            </w:r>
            <w:r>
              <w:rPr>
                <w:rFonts w:ascii="华文细黑" w:eastAsia="华文细黑" w:hAnsi="华文细黑" w:cs="Arial" w:hint="eastAsia"/>
                <w:color w:val="FF0000"/>
                <w:kern w:val="0"/>
                <w:szCs w:val="21"/>
              </w:rPr>
              <w:t>要求将该页扫描自己存档，最终答辩通过提交终稿需要加入此页</w:t>
            </w:r>
            <w:r>
              <w:rPr>
                <w:rFonts w:ascii="华文细黑" w:eastAsia="华文细黑" w:hAnsi="华文细黑" w:cs="Arial" w:hint="eastAsia"/>
                <w:kern w:val="0"/>
                <w:szCs w:val="21"/>
              </w:rPr>
              <w:t>）。</w:t>
            </w:r>
          </w:p>
        </w:tc>
      </w:tr>
      <w:tr w:rsidR="001E6FCB">
        <w:trPr>
          <w:tblCellSpacing w:w="0" w:type="dxa"/>
        </w:trPr>
        <w:tc>
          <w:tcPr>
            <w:tcW w:w="4112" w:type="dxa"/>
            <w:vAlign w:val="center"/>
          </w:tcPr>
          <w:p w:rsidR="001E6FCB" w:rsidRDefault="009B1791">
            <w:pPr>
              <w:widowControl/>
              <w:jc w:val="left"/>
              <w:rPr>
                <w:rFonts w:ascii="华文细黑" w:eastAsia="华文细黑" w:hAnsi="华文细黑" w:cs="Arial"/>
                <w:color w:val="3E3A39"/>
                <w:kern w:val="0"/>
                <w:szCs w:val="21"/>
              </w:rPr>
            </w:pPr>
            <w:r>
              <w:rPr>
                <w:rFonts w:ascii="华文细黑" w:eastAsia="华文细黑" w:hAnsi="华文细黑" w:cs="Arial"/>
                <w:color w:val="3E3A39"/>
                <w:kern w:val="0"/>
                <w:szCs w:val="21"/>
              </w:rPr>
              <w:t>2</w:t>
            </w:r>
            <w:r>
              <w:rPr>
                <w:rFonts w:ascii="华文细黑" w:eastAsia="华文细黑" w:hAnsi="华文细黑" w:cs="Arial" w:hint="eastAsia"/>
                <w:color w:val="3E3A39"/>
                <w:kern w:val="0"/>
                <w:szCs w:val="21"/>
              </w:rPr>
              <w:t xml:space="preserve"> </w:t>
            </w:r>
            <w:r>
              <w:rPr>
                <w:rFonts w:ascii="华文细黑" w:eastAsia="华文细黑" w:hAnsi="华文细黑" w:cs="Arial"/>
                <w:color w:val="3E3A39"/>
                <w:kern w:val="0"/>
                <w:szCs w:val="21"/>
              </w:rPr>
              <w:t>专业硕士学位论文评阅书</w:t>
            </w:r>
          </w:p>
        </w:tc>
        <w:tc>
          <w:tcPr>
            <w:tcW w:w="850" w:type="dxa"/>
            <w:vAlign w:val="center"/>
          </w:tcPr>
          <w:p w:rsidR="001E6FCB" w:rsidRDefault="009B1791">
            <w:pPr>
              <w:widowControl/>
              <w:jc w:val="center"/>
              <w:rPr>
                <w:rFonts w:ascii="华文细黑" w:eastAsia="华文细黑" w:hAnsi="华文细黑" w:cs="Arial"/>
                <w:color w:val="3E3A39"/>
                <w:kern w:val="0"/>
                <w:szCs w:val="21"/>
              </w:rPr>
            </w:pPr>
            <w:r>
              <w:rPr>
                <w:rFonts w:ascii="华文细黑" w:eastAsia="华文细黑" w:hAnsi="华文细黑" w:cs="Arial"/>
                <w:color w:val="3E3A39"/>
                <w:kern w:val="0"/>
                <w:szCs w:val="21"/>
              </w:rPr>
              <w:t>2</w:t>
            </w:r>
          </w:p>
        </w:tc>
        <w:tc>
          <w:tcPr>
            <w:tcW w:w="4219" w:type="dxa"/>
          </w:tcPr>
          <w:p w:rsidR="001E6FCB" w:rsidRDefault="009B1791">
            <w:pPr>
              <w:widowControl/>
              <w:jc w:val="left"/>
              <w:rPr>
                <w:rFonts w:ascii="华文细黑" w:eastAsia="华文细黑" w:hAnsi="华文细黑" w:cs="Arial"/>
                <w:color w:val="3E3A39"/>
                <w:kern w:val="0"/>
                <w:szCs w:val="21"/>
              </w:rPr>
            </w:pPr>
            <w:r>
              <w:rPr>
                <w:rFonts w:ascii="华文细黑" w:eastAsia="华文细黑" w:hAnsi="华文细黑" w:cs="Arial"/>
                <w:color w:val="3E3A39"/>
                <w:kern w:val="0"/>
                <w:szCs w:val="21"/>
              </w:rPr>
              <w:t>“</w:t>
            </w:r>
            <w:r>
              <w:rPr>
                <w:rFonts w:ascii="华文细黑" w:eastAsia="华文细黑" w:hAnsi="华文细黑" w:cs="Arial"/>
                <w:color w:val="3E3A39"/>
                <w:kern w:val="0"/>
                <w:szCs w:val="21"/>
              </w:rPr>
              <w:t>评阅人、职称、</w:t>
            </w:r>
            <w:r>
              <w:rPr>
                <w:rFonts w:ascii="华文细黑" w:eastAsia="华文细黑" w:hAnsi="华文细黑" w:cs="Arial"/>
                <w:color w:val="3E3A39"/>
                <w:kern w:val="0"/>
                <w:szCs w:val="21"/>
              </w:rPr>
              <w:t xml:space="preserve"> </w:t>
            </w:r>
            <w:r>
              <w:rPr>
                <w:rFonts w:ascii="华文细黑" w:eastAsia="华文细黑" w:hAnsi="华文细黑" w:cs="Arial"/>
                <w:color w:val="3E3A39"/>
                <w:kern w:val="0"/>
                <w:szCs w:val="21"/>
              </w:rPr>
              <w:t>单位</w:t>
            </w:r>
            <w:r>
              <w:rPr>
                <w:rFonts w:ascii="华文细黑" w:eastAsia="华文细黑" w:hAnsi="华文细黑" w:cs="Arial"/>
                <w:color w:val="3E3A39"/>
                <w:kern w:val="0"/>
                <w:szCs w:val="21"/>
              </w:rPr>
              <w:t>”</w:t>
            </w:r>
            <w:r>
              <w:rPr>
                <w:rFonts w:ascii="华文细黑" w:eastAsia="华文细黑" w:hAnsi="华文细黑" w:cs="Arial"/>
                <w:color w:val="3E3A39"/>
                <w:kern w:val="0"/>
                <w:szCs w:val="21"/>
              </w:rPr>
              <w:t>及</w:t>
            </w:r>
            <w:r>
              <w:rPr>
                <w:rFonts w:ascii="华文细黑" w:eastAsia="华文细黑" w:hAnsi="华文细黑" w:cs="Arial"/>
                <w:color w:val="3E3A39"/>
                <w:kern w:val="0"/>
                <w:szCs w:val="21"/>
              </w:rPr>
              <w:t>“</w:t>
            </w:r>
            <w:r>
              <w:rPr>
                <w:rFonts w:ascii="华文细黑" w:eastAsia="华文细黑" w:hAnsi="华文细黑" w:cs="Arial"/>
                <w:color w:val="3E3A39"/>
                <w:kern w:val="0"/>
                <w:szCs w:val="21"/>
              </w:rPr>
              <w:t>学术评语</w:t>
            </w:r>
            <w:r>
              <w:rPr>
                <w:rFonts w:ascii="华文细黑" w:eastAsia="华文细黑" w:hAnsi="华文细黑" w:cs="Arial"/>
                <w:color w:val="3E3A39"/>
                <w:kern w:val="0"/>
                <w:szCs w:val="21"/>
              </w:rPr>
              <w:t>”</w:t>
            </w:r>
            <w:r>
              <w:rPr>
                <w:rFonts w:ascii="华文细黑" w:eastAsia="华文细黑" w:hAnsi="华文细黑" w:cs="Arial"/>
                <w:color w:val="3E3A39"/>
                <w:kern w:val="0"/>
                <w:szCs w:val="21"/>
              </w:rPr>
              <w:t>由答辩评委填写，其它由学员本人填写</w:t>
            </w:r>
          </w:p>
        </w:tc>
      </w:tr>
      <w:tr w:rsidR="001E6FCB">
        <w:trPr>
          <w:tblCellSpacing w:w="0" w:type="dxa"/>
        </w:trPr>
        <w:tc>
          <w:tcPr>
            <w:tcW w:w="4112" w:type="dxa"/>
            <w:vAlign w:val="center"/>
          </w:tcPr>
          <w:p w:rsidR="001E6FCB" w:rsidRDefault="009B1791">
            <w:pPr>
              <w:widowControl/>
              <w:jc w:val="left"/>
              <w:rPr>
                <w:rFonts w:ascii="华文细黑" w:eastAsia="华文细黑" w:hAnsi="华文细黑" w:cs="Arial"/>
                <w:color w:val="3E3A39"/>
                <w:kern w:val="0"/>
                <w:szCs w:val="21"/>
              </w:rPr>
            </w:pPr>
            <w:r>
              <w:rPr>
                <w:rFonts w:ascii="华文细黑" w:eastAsia="华文细黑" w:hAnsi="华文细黑" w:cs="Arial"/>
                <w:color w:val="3E3A39"/>
                <w:kern w:val="0"/>
                <w:szCs w:val="21"/>
              </w:rPr>
              <w:t>3</w:t>
            </w:r>
            <w:r>
              <w:rPr>
                <w:rFonts w:ascii="华文细黑" w:eastAsia="华文细黑" w:hAnsi="华文细黑" w:cs="Arial" w:hint="eastAsia"/>
                <w:color w:val="3E3A39"/>
                <w:kern w:val="0"/>
                <w:szCs w:val="21"/>
              </w:rPr>
              <w:t xml:space="preserve"> </w:t>
            </w:r>
            <w:r>
              <w:rPr>
                <w:rFonts w:ascii="华文细黑" w:eastAsia="华文细黑" w:hAnsi="华文细黑" w:cs="Arial"/>
                <w:color w:val="3E3A39"/>
                <w:kern w:val="0"/>
                <w:szCs w:val="21"/>
              </w:rPr>
              <w:t>专业硕士学位申请书及审核表</w:t>
            </w:r>
          </w:p>
        </w:tc>
        <w:tc>
          <w:tcPr>
            <w:tcW w:w="850" w:type="dxa"/>
            <w:vAlign w:val="center"/>
          </w:tcPr>
          <w:p w:rsidR="001E6FCB" w:rsidRDefault="009B1791">
            <w:pPr>
              <w:widowControl/>
              <w:jc w:val="center"/>
              <w:rPr>
                <w:rFonts w:ascii="华文细黑" w:eastAsia="华文细黑" w:hAnsi="华文细黑" w:cs="Arial"/>
                <w:color w:val="3E3A39"/>
                <w:kern w:val="0"/>
                <w:szCs w:val="21"/>
              </w:rPr>
            </w:pPr>
            <w:r>
              <w:rPr>
                <w:rFonts w:ascii="华文细黑" w:eastAsia="华文细黑" w:hAnsi="华文细黑" w:cs="Arial"/>
                <w:color w:val="3E3A39"/>
                <w:kern w:val="0"/>
                <w:szCs w:val="21"/>
              </w:rPr>
              <w:t>2</w:t>
            </w:r>
          </w:p>
        </w:tc>
        <w:tc>
          <w:tcPr>
            <w:tcW w:w="4219" w:type="dxa"/>
          </w:tcPr>
          <w:p w:rsidR="001E6FCB" w:rsidRDefault="009B1791">
            <w:pPr>
              <w:widowControl/>
              <w:jc w:val="left"/>
              <w:rPr>
                <w:rFonts w:ascii="华文细黑" w:eastAsia="华文细黑" w:hAnsi="华文细黑" w:cs="Arial"/>
                <w:color w:val="3E3A39"/>
                <w:kern w:val="0"/>
                <w:szCs w:val="21"/>
              </w:rPr>
            </w:pPr>
            <w:r>
              <w:rPr>
                <w:rFonts w:ascii="华文细黑" w:eastAsia="华文细黑" w:hAnsi="华文细黑" w:cs="宋体"/>
                <w:color w:val="3E3A39"/>
                <w:kern w:val="0"/>
                <w:szCs w:val="21"/>
              </w:rPr>
              <w:t>①</w:t>
            </w:r>
            <w:r>
              <w:rPr>
                <w:rFonts w:ascii="华文细黑" w:eastAsia="华文细黑" w:hAnsi="华文细黑" w:cs="Arial"/>
                <w:color w:val="3E3A39"/>
                <w:kern w:val="0"/>
                <w:szCs w:val="21"/>
              </w:rPr>
              <w:t>需粘贴一寸照片</w:t>
            </w:r>
            <w:r>
              <w:rPr>
                <w:rFonts w:ascii="华文细黑" w:eastAsia="华文细黑" w:hAnsi="华文细黑" w:cs="宋体"/>
                <w:color w:val="3E3A39"/>
                <w:kern w:val="0"/>
                <w:szCs w:val="21"/>
              </w:rPr>
              <w:t>②</w:t>
            </w:r>
            <w:r>
              <w:rPr>
                <w:rFonts w:ascii="华文细黑" w:eastAsia="华文细黑" w:hAnsi="华文细黑" w:cs="Arial"/>
                <w:color w:val="3E3A39"/>
                <w:kern w:val="0"/>
                <w:szCs w:val="21"/>
              </w:rPr>
              <w:t>需本人和导师签字</w:t>
            </w:r>
          </w:p>
        </w:tc>
      </w:tr>
      <w:tr w:rsidR="001E6FCB">
        <w:trPr>
          <w:tblCellSpacing w:w="0" w:type="dxa"/>
        </w:trPr>
        <w:tc>
          <w:tcPr>
            <w:tcW w:w="4112" w:type="dxa"/>
            <w:vAlign w:val="center"/>
          </w:tcPr>
          <w:p w:rsidR="001E6FCB" w:rsidRDefault="009B1791">
            <w:pPr>
              <w:widowControl/>
              <w:jc w:val="left"/>
              <w:rPr>
                <w:rFonts w:ascii="华文细黑" w:eastAsia="华文细黑" w:hAnsi="华文细黑" w:cs="Arial"/>
                <w:color w:val="3E3A39"/>
                <w:kern w:val="0"/>
                <w:szCs w:val="21"/>
              </w:rPr>
            </w:pPr>
            <w:r>
              <w:rPr>
                <w:rFonts w:ascii="华文细黑" w:eastAsia="华文细黑" w:hAnsi="华文细黑" w:cs="Arial"/>
                <w:color w:val="3E3A39"/>
                <w:kern w:val="0"/>
                <w:szCs w:val="21"/>
              </w:rPr>
              <w:t>4</w:t>
            </w:r>
            <w:r>
              <w:rPr>
                <w:rFonts w:ascii="华文细黑" w:eastAsia="华文细黑" w:hAnsi="华文细黑" w:cs="Arial" w:hint="eastAsia"/>
                <w:color w:val="3E3A39"/>
                <w:kern w:val="0"/>
                <w:szCs w:val="21"/>
              </w:rPr>
              <w:t xml:space="preserve"> </w:t>
            </w:r>
            <w:r>
              <w:rPr>
                <w:rFonts w:ascii="华文细黑" w:eastAsia="华文细黑" w:hAnsi="华文细黑" w:cs="Arial"/>
                <w:color w:val="3E3A39"/>
                <w:kern w:val="0"/>
                <w:szCs w:val="21"/>
              </w:rPr>
              <w:t>授予专业硕士学位基本数据表</w:t>
            </w:r>
          </w:p>
        </w:tc>
        <w:tc>
          <w:tcPr>
            <w:tcW w:w="850" w:type="dxa"/>
            <w:vAlign w:val="center"/>
          </w:tcPr>
          <w:p w:rsidR="001E6FCB" w:rsidRDefault="009B1791">
            <w:pPr>
              <w:widowControl/>
              <w:jc w:val="center"/>
              <w:rPr>
                <w:rFonts w:ascii="华文细黑" w:eastAsia="华文细黑" w:hAnsi="华文细黑" w:cs="Arial"/>
                <w:color w:val="3E3A39"/>
                <w:kern w:val="0"/>
                <w:szCs w:val="21"/>
              </w:rPr>
            </w:pPr>
            <w:r>
              <w:rPr>
                <w:rFonts w:ascii="华文细黑" w:eastAsia="华文细黑" w:hAnsi="华文细黑" w:cs="Arial"/>
                <w:color w:val="3E3A39"/>
                <w:kern w:val="0"/>
                <w:szCs w:val="21"/>
              </w:rPr>
              <w:t>1</w:t>
            </w:r>
          </w:p>
        </w:tc>
        <w:tc>
          <w:tcPr>
            <w:tcW w:w="4219" w:type="dxa"/>
          </w:tcPr>
          <w:p w:rsidR="001E6FCB" w:rsidRDefault="009B1791">
            <w:pPr>
              <w:widowControl/>
              <w:jc w:val="left"/>
              <w:rPr>
                <w:rFonts w:ascii="华文细黑" w:eastAsia="华文细黑" w:hAnsi="华文细黑" w:cs="Arial"/>
                <w:color w:val="3E3A39"/>
                <w:kern w:val="0"/>
                <w:szCs w:val="21"/>
              </w:rPr>
            </w:pPr>
            <w:r>
              <w:rPr>
                <w:rFonts w:ascii="华文细黑" w:eastAsia="华文细黑" w:hAnsi="华文细黑" w:cs="Arial" w:hint="eastAsia"/>
                <w:color w:val="3E3A39"/>
                <w:kern w:val="0"/>
                <w:szCs w:val="21"/>
              </w:rPr>
              <w:t>填写完毕后打印</w:t>
            </w:r>
          </w:p>
        </w:tc>
      </w:tr>
      <w:tr w:rsidR="001E6FCB">
        <w:trPr>
          <w:tblCellSpacing w:w="0" w:type="dxa"/>
        </w:trPr>
        <w:tc>
          <w:tcPr>
            <w:tcW w:w="4112" w:type="dxa"/>
            <w:vAlign w:val="center"/>
          </w:tcPr>
          <w:p w:rsidR="001E6FCB" w:rsidRDefault="009B1791">
            <w:pPr>
              <w:widowControl/>
              <w:jc w:val="left"/>
              <w:rPr>
                <w:rFonts w:ascii="华文细黑" w:eastAsia="华文细黑" w:hAnsi="华文细黑" w:cs="Arial"/>
                <w:color w:val="3E3A39"/>
                <w:kern w:val="0"/>
                <w:szCs w:val="21"/>
              </w:rPr>
            </w:pPr>
            <w:r>
              <w:rPr>
                <w:rFonts w:ascii="华文细黑" w:eastAsia="华文细黑" w:hAnsi="华文细黑" w:cs="Arial"/>
                <w:color w:val="3E3A39"/>
                <w:kern w:val="0"/>
                <w:szCs w:val="21"/>
              </w:rPr>
              <w:t>5</w:t>
            </w:r>
            <w:r>
              <w:rPr>
                <w:rFonts w:ascii="华文细黑" w:eastAsia="华文细黑" w:hAnsi="华文细黑" w:cs="Arial" w:hint="eastAsia"/>
                <w:color w:val="3E3A39"/>
                <w:kern w:val="0"/>
                <w:szCs w:val="21"/>
              </w:rPr>
              <w:t xml:space="preserve"> </w:t>
            </w:r>
            <w:r>
              <w:rPr>
                <w:rFonts w:ascii="华文细黑" w:eastAsia="华文细黑" w:hAnsi="华文细黑" w:cs="Arial"/>
                <w:color w:val="3E3A39"/>
                <w:kern w:val="0"/>
                <w:szCs w:val="21"/>
              </w:rPr>
              <w:t>毕业生登记表</w:t>
            </w:r>
          </w:p>
        </w:tc>
        <w:tc>
          <w:tcPr>
            <w:tcW w:w="850" w:type="dxa"/>
            <w:vAlign w:val="center"/>
          </w:tcPr>
          <w:p w:rsidR="001E6FCB" w:rsidRDefault="009B1791">
            <w:pPr>
              <w:widowControl/>
              <w:jc w:val="center"/>
              <w:rPr>
                <w:rFonts w:ascii="华文细黑" w:eastAsia="华文细黑" w:hAnsi="华文细黑" w:cs="Arial"/>
                <w:color w:val="3E3A39"/>
                <w:kern w:val="0"/>
                <w:szCs w:val="21"/>
              </w:rPr>
            </w:pPr>
            <w:r>
              <w:rPr>
                <w:rFonts w:ascii="华文细黑" w:eastAsia="华文细黑" w:hAnsi="华文细黑" w:cs="Arial"/>
                <w:color w:val="3E3A39"/>
                <w:kern w:val="0"/>
                <w:szCs w:val="21"/>
              </w:rPr>
              <w:t>1</w:t>
            </w:r>
          </w:p>
        </w:tc>
        <w:tc>
          <w:tcPr>
            <w:tcW w:w="4219" w:type="dxa"/>
          </w:tcPr>
          <w:p w:rsidR="001E6FCB" w:rsidRDefault="009B1791">
            <w:pPr>
              <w:widowControl/>
              <w:jc w:val="left"/>
              <w:rPr>
                <w:rFonts w:ascii="华文细黑" w:eastAsia="华文细黑" w:hAnsi="华文细黑" w:cs="Arial"/>
                <w:color w:val="3E3A39"/>
                <w:kern w:val="0"/>
                <w:szCs w:val="21"/>
              </w:rPr>
            </w:pPr>
            <w:r>
              <w:rPr>
                <w:rFonts w:ascii="华文细黑" w:eastAsia="华文细黑" w:hAnsi="华文细黑" w:cs="宋体"/>
                <w:color w:val="3E3A39"/>
                <w:kern w:val="0"/>
                <w:szCs w:val="21"/>
              </w:rPr>
              <w:t>①</w:t>
            </w:r>
            <w:r>
              <w:rPr>
                <w:rFonts w:ascii="华文细黑" w:eastAsia="华文细黑" w:hAnsi="华文细黑" w:cs="Arial"/>
                <w:color w:val="3E3A39"/>
                <w:kern w:val="0"/>
                <w:szCs w:val="21"/>
              </w:rPr>
              <w:t xml:space="preserve"> </w:t>
            </w:r>
            <w:r>
              <w:rPr>
                <w:rFonts w:ascii="华文细黑" w:eastAsia="华文细黑" w:hAnsi="华文细黑" w:cs="Arial"/>
                <w:color w:val="3E3A39"/>
                <w:kern w:val="0"/>
                <w:szCs w:val="21"/>
              </w:rPr>
              <w:t>需本人签字</w:t>
            </w:r>
            <w:r>
              <w:rPr>
                <w:rFonts w:ascii="华文细黑" w:eastAsia="华文细黑" w:hAnsi="华文细黑" w:cs="宋体"/>
                <w:color w:val="3E3A39"/>
                <w:kern w:val="0"/>
                <w:szCs w:val="21"/>
              </w:rPr>
              <w:t>②</w:t>
            </w:r>
            <w:r>
              <w:rPr>
                <w:rFonts w:ascii="华文细黑" w:eastAsia="华文细黑" w:hAnsi="华文细黑" w:cs="Arial" w:hint="eastAsia"/>
                <w:color w:val="3E3A39"/>
                <w:kern w:val="0"/>
                <w:szCs w:val="21"/>
              </w:rPr>
              <w:t>需要</w:t>
            </w:r>
            <w:r>
              <w:rPr>
                <w:rFonts w:ascii="华文细黑" w:eastAsia="华文细黑" w:hAnsi="华文细黑" w:cs="Arial"/>
                <w:color w:val="3E3A39"/>
                <w:kern w:val="0"/>
                <w:szCs w:val="21"/>
              </w:rPr>
              <w:t>填写</w:t>
            </w:r>
            <w:r>
              <w:rPr>
                <w:rFonts w:ascii="华文细黑" w:eastAsia="华文细黑" w:hAnsi="华文细黑" w:cs="Arial" w:hint="eastAsia"/>
                <w:color w:val="3E3A39"/>
                <w:kern w:val="0"/>
                <w:szCs w:val="21"/>
              </w:rPr>
              <w:t>完导师评语环节③</w:t>
            </w:r>
            <w:r>
              <w:rPr>
                <w:rFonts w:ascii="华文细黑" w:eastAsia="华文细黑" w:hAnsi="华文细黑" w:cs="Arial"/>
                <w:color w:val="3E3A39"/>
                <w:kern w:val="0"/>
                <w:szCs w:val="21"/>
              </w:rPr>
              <w:t xml:space="preserve"> </w:t>
            </w:r>
            <w:r>
              <w:rPr>
                <w:rFonts w:ascii="华文细黑" w:eastAsia="华文细黑" w:hAnsi="华文细黑" w:cs="Arial"/>
                <w:color w:val="3E3A39"/>
                <w:kern w:val="0"/>
                <w:szCs w:val="21"/>
              </w:rPr>
              <w:t>需粘贴一寸照片</w:t>
            </w:r>
          </w:p>
        </w:tc>
      </w:tr>
    </w:tbl>
    <w:p w:rsidR="001E6FCB" w:rsidRDefault="009B1791">
      <w:pPr>
        <w:widowControl/>
        <w:rPr>
          <w:rFonts w:ascii="华文细黑" w:eastAsia="华文细黑" w:hAnsi="华文细黑" w:cs="Arial"/>
          <w:color w:val="3E3A39"/>
          <w:kern w:val="0"/>
          <w:sz w:val="24"/>
          <w:szCs w:val="24"/>
        </w:rPr>
      </w:pPr>
      <w:r>
        <w:rPr>
          <w:rFonts w:ascii="华文细黑" w:eastAsia="华文细黑" w:hAnsi="华文细黑" w:cs="Arial" w:hint="eastAsia"/>
          <w:color w:val="3E3A39"/>
          <w:kern w:val="0"/>
          <w:sz w:val="24"/>
          <w:szCs w:val="24"/>
        </w:rPr>
        <w:t>该步骤和论文预审步骤可以同步进行。</w:t>
      </w:r>
    </w:p>
    <w:p w:rsidR="001E6FCB" w:rsidRDefault="009B1791">
      <w:pPr>
        <w:pStyle w:val="1"/>
        <w:spacing w:before="240" w:after="0" w:line="240" w:lineRule="auto"/>
        <w:rPr>
          <w:rFonts w:ascii="华文细黑" w:eastAsia="华文细黑" w:hAnsi="华文细黑"/>
          <w:color w:val="244061" w:themeColor="accent1" w:themeShade="80"/>
          <w:sz w:val="32"/>
          <w:szCs w:val="32"/>
        </w:rPr>
      </w:pPr>
      <w:bookmarkStart w:id="5" w:name="_Toc44693265"/>
      <w:bookmarkStart w:id="6" w:name="论文盲审"/>
      <w:bookmarkStart w:id="7" w:name="论文预审"/>
      <w:r>
        <w:rPr>
          <w:rFonts w:ascii="华文细黑" w:eastAsia="华文细黑" w:hAnsi="华文细黑" w:hint="eastAsia"/>
          <w:color w:val="244061" w:themeColor="accent1" w:themeShade="80"/>
          <w:sz w:val="32"/>
          <w:szCs w:val="32"/>
        </w:rPr>
        <w:lastRenderedPageBreak/>
        <w:t>步骤</w:t>
      </w:r>
      <w:r>
        <w:rPr>
          <w:rFonts w:ascii="华文细黑" w:eastAsia="华文细黑" w:hAnsi="华文细黑" w:hint="eastAsia"/>
          <w:color w:val="244061" w:themeColor="accent1" w:themeShade="80"/>
          <w:sz w:val="32"/>
          <w:szCs w:val="32"/>
        </w:rPr>
        <w:t>三</w:t>
      </w:r>
      <w:r>
        <w:rPr>
          <w:rFonts w:ascii="华文细黑" w:eastAsia="华文细黑" w:hAnsi="华文细黑"/>
          <w:color w:val="244061" w:themeColor="accent1" w:themeShade="80"/>
          <w:sz w:val="32"/>
          <w:szCs w:val="32"/>
        </w:rPr>
        <w:t>、</w:t>
      </w:r>
      <w:r>
        <w:rPr>
          <w:rFonts w:ascii="华文细黑" w:eastAsia="华文细黑" w:hAnsi="华文细黑" w:hint="eastAsia"/>
          <w:color w:val="244061" w:themeColor="accent1" w:themeShade="80"/>
          <w:sz w:val="32"/>
          <w:szCs w:val="32"/>
        </w:rPr>
        <w:t>论文预审和预答辩</w:t>
      </w:r>
      <w:bookmarkEnd w:id="5"/>
    </w:p>
    <w:p w:rsidR="001E6FCB" w:rsidRDefault="009B1791">
      <w:pPr>
        <w:ind w:firstLineChars="200" w:firstLine="480"/>
        <w:rPr>
          <w:rFonts w:ascii="华文细黑" w:eastAsia="华文细黑" w:hAnsi="华文细黑" w:cs="Arial"/>
          <w:color w:val="3E3A39"/>
          <w:kern w:val="0"/>
          <w:sz w:val="24"/>
          <w:szCs w:val="24"/>
        </w:rPr>
      </w:pPr>
      <w:r>
        <w:rPr>
          <w:rFonts w:ascii="华文细黑" w:eastAsia="华文细黑" w:hAnsi="华文细黑" w:cs="Arial" w:hint="eastAsia"/>
          <w:color w:val="3E3A39"/>
          <w:kern w:val="0"/>
          <w:sz w:val="24"/>
          <w:szCs w:val="24"/>
        </w:rPr>
        <w:t>项目将从所有申请人中抽取部分进行预答辩（二次答辩或最后一次答辩机会），其他申请人将进行论文预审，重点审查硕士学位论文的选题、应用性、专业性、可行性、规范性等，并通过评审对论文中存在的不足和问题，提出具体修改意见。预审将请</w:t>
      </w:r>
      <w:r>
        <w:rPr>
          <w:rFonts w:ascii="华文细黑" w:eastAsia="华文细黑" w:hAnsi="华文细黑" w:cs="Arial" w:hint="eastAsia"/>
          <w:color w:val="3E3A39"/>
          <w:kern w:val="0"/>
          <w:sz w:val="24"/>
          <w:szCs w:val="24"/>
        </w:rPr>
        <w:t>2</w:t>
      </w:r>
      <w:r>
        <w:rPr>
          <w:rFonts w:ascii="华文细黑" w:eastAsia="华文细黑" w:hAnsi="华文细黑" w:cs="Arial" w:hint="eastAsia"/>
          <w:color w:val="3E3A39"/>
          <w:kern w:val="0"/>
          <w:sz w:val="24"/>
          <w:szCs w:val="24"/>
        </w:rPr>
        <w:t>位专家给出修改意见和评定，评定结果为</w:t>
      </w:r>
      <w:r>
        <w:rPr>
          <w:rFonts w:ascii="华文细黑" w:eastAsia="华文细黑" w:hAnsi="华文细黑" w:cs="Arial" w:hint="eastAsia"/>
          <w:color w:val="3E3A39"/>
          <w:kern w:val="0"/>
          <w:sz w:val="24"/>
          <w:szCs w:val="24"/>
        </w:rPr>
        <w:t>2</w:t>
      </w:r>
      <w:r>
        <w:rPr>
          <w:rFonts w:ascii="华文细黑" w:eastAsia="华文细黑" w:hAnsi="华文细黑" w:cs="Arial" w:hint="eastAsia"/>
          <w:color w:val="3E3A39"/>
          <w:kern w:val="0"/>
          <w:sz w:val="24"/>
          <w:szCs w:val="24"/>
        </w:rPr>
        <w:t>种，分别是：修改后通过、重大修改。</w:t>
      </w:r>
    </w:p>
    <w:p w:rsidR="001E6FCB" w:rsidRDefault="009B1791">
      <w:pPr>
        <w:ind w:firstLineChars="200" w:firstLine="480"/>
        <w:rPr>
          <w:rFonts w:ascii="华文细黑" w:eastAsia="华文细黑" w:hAnsi="华文细黑" w:cs="Arial"/>
          <w:color w:val="3E3A39"/>
          <w:kern w:val="0"/>
          <w:sz w:val="24"/>
          <w:szCs w:val="24"/>
        </w:rPr>
      </w:pPr>
      <w:r>
        <w:rPr>
          <w:rFonts w:ascii="华文细黑" w:eastAsia="华文细黑" w:hAnsi="华文细黑" w:cs="Arial" w:hint="eastAsia"/>
          <w:color w:val="3E3A39"/>
          <w:kern w:val="0"/>
          <w:sz w:val="24"/>
          <w:szCs w:val="24"/>
        </w:rPr>
        <w:t>第一轮预审：</w:t>
      </w:r>
    </w:p>
    <w:p w:rsidR="001E6FCB" w:rsidRDefault="009B1791">
      <w:pPr>
        <w:ind w:firstLineChars="200" w:firstLine="480"/>
        <w:rPr>
          <w:rFonts w:ascii="华文细黑" w:eastAsia="华文细黑" w:hAnsi="华文细黑" w:cs="Arial"/>
          <w:color w:val="3E3A39"/>
          <w:kern w:val="0"/>
          <w:sz w:val="24"/>
          <w:szCs w:val="24"/>
        </w:rPr>
      </w:pPr>
      <w:r>
        <w:rPr>
          <w:rFonts w:ascii="华文细黑" w:eastAsia="华文细黑" w:hAnsi="华文细黑" w:cs="Arial" w:hint="eastAsia"/>
          <w:color w:val="3E3A39"/>
          <w:kern w:val="0"/>
          <w:sz w:val="24"/>
          <w:szCs w:val="24"/>
        </w:rPr>
        <w:t>2</w:t>
      </w:r>
      <w:r>
        <w:rPr>
          <w:rFonts w:ascii="华文细黑" w:eastAsia="华文细黑" w:hAnsi="华文细黑" w:cs="Arial" w:hint="eastAsia"/>
          <w:color w:val="3E3A39"/>
          <w:kern w:val="0"/>
          <w:sz w:val="24"/>
          <w:szCs w:val="24"/>
        </w:rPr>
        <w:t>个通过</w:t>
      </w:r>
      <w:r>
        <w:rPr>
          <w:rFonts w:ascii="华文细黑" w:eastAsia="华文细黑" w:hAnsi="华文细黑" w:cs="Arial" w:hint="eastAsia"/>
          <w:color w:val="3E3A39"/>
          <w:kern w:val="0"/>
          <w:sz w:val="24"/>
          <w:szCs w:val="24"/>
        </w:rPr>
        <w:t>/1</w:t>
      </w:r>
      <w:r>
        <w:rPr>
          <w:rFonts w:ascii="华文细黑" w:eastAsia="华文细黑" w:hAnsi="华文细黑" w:cs="Arial" w:hint="eastAsia"/>
          <w:color w:val="3E3A39"/>
          <w:kern w:val="0"/>
          <w:sz w:val="24"/>
          <w:szCs w:val="24"/>
        </w:rPr>
        <w:t>个通过</w:t>
      </w:r>
      <w:r>
        <w:rPr>
          <w:rFonts w:ascii="华文细黑" w:eastAsia="华文细黑" w:hAnsi="华文细黑" w:cs="Arial" w:hint="eastAsia"/>
          <w:color w:val="3E3A39"/>
          <w:kern w:val="0"/>
          <w:sz w:val="24"/>
          <w:szCs w:val="24"/>
        </w:rPr>
        <w:t>1</w:t>
      </w:r>
      <w:r>
        <w:rPr>
          <w:rFonts w:ascii="华文细黑" w:eastAsia="华文细黑" w:hAnsi="华文细黑" w:cs="Arial" w:hint="eastAsia"/>
          <w:color w:val="3E3A39"/>
          <w:kern w:val="0"/>
          <w:sz w:val="24"/>
          <w:szCs w:val="24"/>
        </w:rPr>
        <w:t>个重大修改，即预审通过，进入下一环节论文终稿上传；</w:t>
      </w:r>
    </w:p>
    <w:p w:rsidR="001E6FCB" w:rsidRDefault="009B1791">
      <w:pPr>
        <w:ind w:firstLineChars="200" w:firstLine="480"/>
        <w:rPr>
          <w:rFonts w:ascii="华文细黑" w:eastAsia="华文细黑" w:hAnsi="华文细黑" w:cs="Arial"/>
          <w:color w:val="3E3A39"/>
          <w:kern w:val="0"/>
          <w:sz w:val="24"/>
          <w:szCs w:val="24"/>
        </w:rPr>
      </w:pPr>
      <w:r>
        <w:rPr>
          <w:rFonts w:ascii="华文细黑" w:eastAsia="华文细黑" w:hAnsi="华文细黑" w:cs="Arial" w:hint="eastAsia"/>
          <w:color w:val="3E3A39"/>
          <w:kern w:val="0"/>
          <w:sz w:val="24"/>
          <w:szCs w:val="24"/>
        </w:rPr>
        <w:t>2</w:t>
      </w:r>
      <w:r>
        <w:rPr>
          <w:rFonts w:ascii="华文细黑" w:eastAsia="华文细黑" w:hAnsi="华文细黑" w:cs="Arial" w:hint="eastAsia"/>
          <w:color w:val="3E3A39"/>
          <w:kern w:val="0"/>
          <w:sz w:val="24"/>
          <w:szCs w:val="24"/>
        </w:rPr>
        <w:t>个重大修改进入第二轮复审环节，需要修改论文后重新提交版本。</w:t>
      </w:r>
    </w:p>
    <w:p w:rsidR="001E6FCB" w:rsidRDefault="009B1791">
      <w:pPr>
        <w:ind w:firstLineChars="200" w:firstLine="480"/>
        <w:rPr>
          <w:rFonts w:ascii="华文细黑" w:eastAsia="华文细黑" w:hAnsi="华文细黑" w:cs="Arial"/>
          <w:color w:val="3E3A39"/>
          <w:kern w:val="0"/>
          <w:sz w:val="24"/>
          <w:szCs w:val="24"/>
        </w:rPr>
      </w:pPr>
      <w:r>
        <w:rPr>
          <w:rFonts w:ascii="华文细黑" w:eastAsia="华文细黑" w:hAnsi="华文细黑" w:cs="Arial" w:hint="eastAsia"/>
          <w:color w:val="3E3A39"/>
          <w:kern w:val="0"/>
          <w:sz w:val="24"/>
          <w:szCs w:val="24"/>
        </w:rPr>
        <w:t>第二轮预审：</w:t>
      </w:r>
    </w:p>
    <w:p w:rsidR="001E6FCB" w:rsidRDefault="009B1791">
      <w:pPr>
        <w:ind w:firstLineChars="200" w:firstLine="480"/>
        <w:rPr>
          <w:rFonts w:ascii="华文细黑" w:eastAsia="华文细黑" w:hAnsi="华文细黑" w:cs="Arial"/>
          <w:color w:val="3E3A39"/>
          <w:kern w:val="0"/>
          <w:sz w:val="24"/>
          <w:szCs w:val="24"/>
        </w:rPr>
      </w:pPr>
      <w:r>
        <w:rPr>
          <w:rFonts w:ascii="华文细黑" w:eastAsia="华文细黑" w:hAnsi="华文细黑" w:cs="Arial" w:hint="eastAsia"/>
          <w:color w:val="3E3A39"/>
          <w:kern w:val="0"/>
          <w:sz w:val="24"/>
          <w:szCs w:val="24"/>
        </w:rPr>
        <w:t>2</w:t>
      </w:r>
      <w:r>
        <w:rPr>
          <w:rFonts w:ascii="华文细黑" w:eastAsia="华文细黑" w:hAnsi="华文细黑" w:cs="Arial" w:hint="eastAsia"/>
          <w:color w:val="3E3A39"/>
          <w:kern w:val="0"/>
          <w:sz w:val="24"/>
          <w:szCs w:val="24"/>
        </w:rPr>
        <w:t>个通过</w:t>
      </w:r>
      <w:r>
        <w:rPr>
          <w:rFonts w:ascii="华文细黑" w:eastAsia="华文细黑" w:hAnsi="华文细黑" w:cs="Arial" w:hint="eastAsia"/>
          <w:color w:val="3E3A39"/>
          <w:kern w:val="0"/>
          <w:sz w:val="24"/>
          <w:szCs w:val="24"/>
        </w:rPr>
        <w:t>/1</w:t>
      </w:r>
      <w:r>
        <w:rPr>
          <w:rFonts w:ascii="华文细黑" w:eastAsia="华文细黑" w:hAnsi="华文细黑" w:cs="Arial" w:hint="eastAsia"/>
          <w:color w:val="3E3A39"/>
          <w:kern w:val="0"/>
          <w:sz w:val="24"/>
          <w:szCs w:val="24"/>
        </w:rPr>
        <w:t>个通过</w:t>
      </w:r>
      <w:r>
        <w:rPr>
          <w:rFonts w:ascii="华文细黑" w:eastAsia="华文细黑" w:hAnsi="华文细黑" w:cs="Arial" w:hint="eastAsia"/>
          <w:color w:val="3E3A39"/>
          <w:kern w:val="0"/>
          <w:sz w:val="24"/>
          <w:szCs w:val="24"/>
        </w:rPr>
        <w:t>1</w:t>
      </w:r>
      <w:r>
        <w:rPr>
          <w:rFonts w:ascii="华文细黑" w:eastAsia="华文细黑" w:hAnsi="华文细黑" w:cs="Arial" w:hint="eastAsia"/>
          <w:color w:val="3E3A39"/>
          <w:kern w:val="0"/>
          <w:sz w:val="24"/>
          <w:szCs w:val="24"/>
        </w:rPr>
        <w:t>个重大修改，即预审通过，进入下一环节论文终稿上传；</w:t>
      </w:r>
    </w:p>
    <w:p w:rsidR="001E6FCB" w:rsidRDefault="009B1791">
      <w:pPr>
        <w:ind w:firstLineChars="200" w:firstLine="480"/>
        <w:rPr>
          <w:rFonts w:ascii="华文细黑" w:eastAsia="华文细黑" w:hAnsi="华文细黑" w:cs="Arial"/>
          <w:color w:val="3E3A39"/>
          <w:kern w:val="0"/>
          <w:sz w:val="24"/>
          <w:szCs w:val="24"/>
        </w:rPr>
      </w:pPr>
      <w:r>
        <w:rPr>
          <w:rFonts w:ascii="华文细黑" w:eastAsia="华文细黑" w:hAnsi="华文细黑" w:cs="Arial" w:hint="eastAsia"/>
          <w:color w:val="3E3A39"/>
          <w:kern w:val="0"/>
          <w:sz w:val="24"/>
          <w:szCs w:val="24"/>
        </w:rPr>
        <w:t>仍然</w:t>
      </w:r>
      <w:r>
        <w:rPr>
          <w:rFonts w:ascii="华文细黑" w:eastAsia="华文细黑" w:hAnsi="华文细黑" w:cs="Arial" w:hint="eastAsia"/>
          <w:color w:val="3E3A39"/>
          <w:kern w:val="0"/>
          <w:sz w:val="24"/>
          <w:szCs w:val="24"/>
        </w:rPr>
        <w:t>2</w:t>
      </w:r>
      <w:r>
        <w:rPr>
          <w:rFonts w:ascii="华文细黑" w:eastAsia="华文细黑" w:hAnsi="华文细黑" w:cs="Arial" w:hint="eastAsia"/>
          <w:color w:val="3E3A39"/>
          <w:kern w:val="0"/>
          <w:sz w:val="24"/>
          <w:szCs w:val="24"/>
        </w:rPr>
        <w:t>个重大修改，即预审不通过，延期到下学期申请答辩。</w:t>
      </w:r>
    </w:p>
    <w:p w:rsidR="001E6FCB" w:rsidRPr="000E55F6" w:rsidRDefault="009B1791">
      <w:pPr>
        <w:ind w:firstLineChars="200" w:firstLine="480"/>
        <w:rPr>
          <w:rFonts w:ascii="华文细黑" w:eastAsia="华文细黑" w:hAnsi="华文细黑" w:cs="Arial"/>
          <w:color w:val="FF0000"/>
          <w:kern w:val="0"/>
          <w:sz w:val="24"/>
          <w:szCs w:val="24"/>
        </w:rPr>
      </w:pPr>
      <w:r>
        <w:rPr>
          <w:rFonts w:ascii="华文细黑" w:eastAsia="华文细黑" w:hAnsi="华文细黑" w:cs="Arial" w:hint="eastAsia"/>
          <w:color w:val="FF0000"/>
          <w:kern w:val="0"/>
          <w:sz w:val="24"/>
          <w:szCs w:val="24"/>
        </w:rPr>
        <w:t>论文预审时间为</w:t>
      </w:r>
      <w:r>
        <w:rPr>
          <w:rFonts w:ascii="华文细黑" w:eastAsia="华文细黑" w:hAnsi="华文细黑" w:cs="Arial" w:hint="eastAsia"/>
          <w:color w:val="FF0000"/>
          <w:kern w:val="0"/>
          <w:sz w:val="24"/>
          <w:szCs w:val="24"/>
        </w:rPr>
        <w:t>1</w:t>
      </w:r>
      <w:r>
        <w:rPr>
          <w:rFonts w:ascii="华文细黑" w:eastAsia="华文细黑" w:hAnsi="华文细黑" w:cs="Arial" w:hint="eastAsia"/>
          <w:color w:val="FF0000"/>
          <w:kern w:val="0"/>
          <w:sz w:val="24"/>
          <w:szCs w:val="24"/>
        </w:rPr>
        <w:t>月</w:t>
      </w:r>
      <w:r>
        <w:rPr>
          <w:rFonts w:ascii="华文细黑" w:eastAsia="华文细黑" w:hAnsi="华文细黑" w:cs="Arial" w:hint="eastAsia"/>
          <w:color w:val="FF0000"/>
          <w:kern w:val="0"/>
          <w:sz w:val="24"/>
          <w:szCs w:val="24"/>
        </w:rPr>
        <w:t>5</w:t>
      </w:r>
      <w:r>
        <w:rPr>
          <w:rFonts w:ascii="华文细黑" w:eastAsia="华文细黑" w:hAnsi="华文细黑" w:cs="Arial" w:hint="eastAsia"/>
          <w:color w:val="FF0000"/>
          <w:kern w:val="0"/>
          <w:sz w:val="24"/>
          <w:szCs w:val="24"/>
        </w:rPr>
        <w:t>日至</w:t>
      </w:r>
      <w:r>
        <w:rPr>
          <w:rFonts w:ascii="华文细黑" w:eastAsia="华文细黑" w:hAnsi="华文细黑" w:cs="Arial" w:hint="eastAsia"/>
          <w:color w:val="FF0000"/>
          <w:kern w:val="0"/>
          <w:sz w:val="24"/>
          <w:szCs w:val="24"/>
        </w:rPr>
        <w:t>2</w:t>
      </w:r>
      <w:r>
        <w:rPr>
          <w:rFonts w:ascii="华文细黑" w:eastAsia="华文细黑" w:hAnsi="华文细黑" w:cs="Arial" w:hint="eastAsia"/>
          <w:color w:val="FF0000"/>
          <w:kern w:val="0"/>
          <w:sz w:val="24"/>
          <w:szCs w:val="24"/>
        </w:rPr>
        <w:t>月</w:t>
      </w:r>
      <w:r w:rsidR="00AC0E90">
        <w:rPr>
          <w:rFonts w:ascii="华文细黑" w:eastAsia="华文细黑" w:hAnsi="华文细黑" w:cs="Arial" w:hint="eastAsia"/>
          <w:color w:val="FF0000"/>
          <w:kern w:val="0"/>
          <w:sz w:val="24"/>
          <w:szCs w:val="24"/>
        </w:rPr>
        <w:t>中旬</w:t>
      </w:r>
      <w:r w:rsidR="000E55F6">
        <w:rPr>
          <w:rFonts w:ascii="华文细黑" w:eastAsia="华文细黑" w:hAnsi="华文细黑" w:cs="Arial" w:hint="eastAsia"/>
          <w:color w:val="FF0000"/>
          <w:kern w:val="0"/>
          <w:sz w:val="24"/>
          <w:szCs w:val="24"/>
        </w:rPr>
        <w:t>，预答辩时间为2月下旬。</w:t>
      </w:r>
    </w:p>
    <w:p w:rsidR="001E6FCB" w:rsidRDefault="001E6FCB">
      <w:pPr>
        <w:ind w:firstLineChars="200" w:firstLine="480"/>
        <w:rPr>
          <w:rFonts w:ascii="华文细黑" w:eastAsia="华文细黑" w:hAnsi="华文细黑" w:cs="Arial"/>
          <w:color w:val="3E3A39"/>
          <w:kern w:val="0"/>
          <w:sz w:val="24"/>
          <w:szCs w:val="24"/>
        </w:rPr>
      </w:pPr>
    </w:p>
    <w:p w:rsidR="001E6FCB" w:rsidRDefault="009B1791">
      <w:pPr>
        <w:pStyle w:val="1"/>
        <w:spacing w:before="240" w:after="0" w:line="240" w:lineRule="auto"/>
        <w:rPr>
          <w:rFonts w:ascii="华文细黑" w:eastAsia="华文细黑" w:hAnsi="华文细黑"/>
          <w:color w:val="244061" w:themeColor="accent1" w:themeShade="80"/>
          <w:sz w:val="32"/>
          <w:szCs w:val="32"/>
        </w:rPr>
      </w:pPr>
      <w:bookmarkStart w:id="8" w:name="_Toc44693266"/>
      <w:r>
        <w:rPr>
          <w:rFonts w:ascii="华文细黑" w:eastAsia="华文细黑" w:hAnsi="华文细黑" w:hint="eastAsia"/>
          <w:color w:val="244061" w:themeColor="accent1" w:themeShade="80"/>
          <w:sz w:val="32"/>
          <w:szCs w:val="32"/>
        </w:rPr>
        <w:t>步骤</w:t>
      </w:r>
      <w:r>
        <w:rPr>
          <w:rFonts w:ascii="华文细黑" w:eastAsia="华文细黑" w:hAnsi="华文细黑" w:hint="eastAsia"/>
          <w:color w:val="244061" w:themeColor="accent1" w:themeShade="80"/>
          <w:sz w:val="32"/>
          <w:szCs w:val="32"/>
        </w:rPr>
        <w:t>四</w:t>
      </w:r>
      <w:r>
        <w:rPr>
          <w:rFonts w:ascii="华文细黑" w:eastAsia="华文细黑" w:hAnsi="华文细黑" w:hint="eastAsia"/>
          <w:color w:val="244061" w:themeColor="accent1" w:themeShade="80"/>
          <w:sz w:val="32"/>
          <w:szCs w:val="32"/>
        </w:rPr>
        <w:t>、系统提交论文最终稿</w:t>
      </w:r>
      <w:bookmarkEnd w:id="8"/>
    </w:p>
    <w:p w:rsidR="001E6FCB" w:rsidRDefault="009B1791">
      <w:pPr>
        <w:ind w:firstLineChars="200" w:firstLine="480"/>
        <w:rPr>
          <w:rFonts w:ascii="华文细黑" w:eastAsia="华文细黑" w:hAnsi="华文细黑" w:cs="Arial"/>
          <w:color w:val="3E3A39"/>
          <w:kern w:val="0"/>
          <w:sz w:val="24"/>
          <w:szCs w:val="24"/>
        </w:rPr>
      </w:pPr>
      <w:r>
        <w:rPr>
          <w:rFonts w:ascii="华文细黑" w:eastAsia="华文细黑" w:hAnsi="华文细黑" w:cs="Arial" w:hint="eastAsia"/>
          <w:color w:val="3E3A39"/>
          <w:kern w:val="0"/>
          <w:sz w:val="24"/>
          <w:szCs w:val="24"/>
        </w:rPr>
        <w:t>要求于</w:t>
      </w:r>
      <w:r>
        <w:rPr>
          <w:rFonts w:ascii="华文细黑" w:eastAsia="华文细黑" w:hAnsi="华文细黑" w:cs="Arial" w:hint="eastAsia"/>
          <w:color w:val="3E3A39"/>
          <w:kern w:val="0"/>
          <w:sz w:val="24"/>
          <w:szCs w:val="24"/>
        </w:rPr>
        <w:t>3</w:t>
      </w:r>
      <w:r>
        <w:rPr>
          <w:rFonts w:ascii="华文细黑" w:eastAsia="华文细黑" w:hAnsi="华文细黑" w:cs="Arial" w:hint="eastAsia"/>
          <w:color w:val="3E3A39"/>
          <w:kern w:val="0"/>
          <w:sz w:val="24"/>
          <w:szCs w:val="24"/>
        </w:rPr>
        <w:t>月</w:t>
      </w:r>
      <w:r>
        <w:rPr>
          <w:rFonts w:ascii="华文细黑" w:eastAsia="华文细黑" w:hAnsi="华文细黑" w:cs="Arial" w:hint="eastAsia"/>
          <w:color w:val="3E3A39"/>
          <w:kern w:val="0"/>
          <w:sz w:val="24"/>
          <w:szCs w:val="24"/>
        </w:rPr>
        <w:t>2</w:t>
      </w:r>
      <w:r>
        <w:rPr>
          <w:rFonts w:ascii="华文细黑" w:eastAsia="华文细黑" w:hAnsi="华文细黑" w:cs="Arial" w:hint="eastAsia"/>
          <w:color w:val="3E3A39"/>
          <w:kern w:val="0"/>
          <w:sz w:val="24"/>
          <w:szCs w:val="24"/>
        </w:rPr>
        <w:t>日</w:t>
      </w:r>
      <w:r>
        <w:rPr>
          <w:rFonts w:ascii="华文细黑" w:eastAsia="华文细黑" w:hAnsi="华文细黑" w:cs="Arial" w:hint="eastAsia"/>
          <w:color w:val="3E3A39"/>
          <w:kern w:val="0"/>
          <w:sz w:val="24"/>
          <w:szCs w:val="24"/>
        </w:rPr>
        <w:t>24</w:t>
      </w:r>
      <w:r w:rsidR="007B7272">
        <w:rPr>
          <w:rFonts w:ascii="华文细黑" w:eastAsia="华文细黑" w:hAnsi="华文细黑" w:cs="Arial" w:hint="eastAsia"/>
          <w:color w:val="3E3A39"/>
          <w:kern w:val="0"/>
          <w:sz w:val="24"/>
          <w:szCs w:val="24"/>
        </w:rPr>
        <w:t>时</w:t>
      </w:r>
      <w:r>
        <w:rPr>
          <w:rFonts w:ascii="华文细黑" w:eastAsia="华文细黑" w:hAnsi="华文细黑" w:cs="Arial" w:hint="eastAsia"/>
          <w:color w:val="3E3A39"/>
          <w:kern w:val="0"/>
          <w:sz w:val="24"/>
          <w:szCs w:val="24"/>
        </w:rPr>
        <w:t>前</w:t>
      </w:r>
      <w:r>
        <w:rPr>
          <w:rFonts w:ascii="华文细黑" w:eastAsia="华文细黑" w:hAnsi="华文细黑" w:cs="Arial" w:hint="eastAsia"/>
          <w:color w:val="3E3A39"/>
          <w:kern w:val="0"/>
          <w:sz w:val="24"/>
          <w:szCs w:val="24"/>
        </w:rPr>
        <w:t>在教学管理信息系统提交论文最终稿并请导师</w:t>
      </w:r>
      <w:r>
        <w:rPr>
          <w:rFonts w:ascii="华文细黑" w:eastAsia="华文细黑" w:hAnsi="华文细黑" w:cs="Arial" w:hint="eastAsia"/>
          <w:color w:val="3E3A39"/>
          <w:kern w:val="0"/>
          <w:sz w:val="24"/>
          <w:szCs w:val="24"/>
        </w:rPr>
        <w:t>于</w:t>
      </w:r>
      <w:r>
        <w:rPr>
          <w:rFonts w:ascii="华文细黑" w:eastAsia="华文细黑" w:hAnsi="华文细黑" w:cs="Arial" w:hint="eastAsia"/>
          <w:color w:val="3E3A39"/>
          <w:kern w:val="0"/>
          <w:sz w:val="24"/>
          <w:szCs w:val="24"/>
        </w:rPr>
        <w:t>3</w:t>
      </w:r>
      <w:r>
        <w:rPr>
          <w:rFonts w:ascii="华文细黑" w:eastAsia="华文细黑" w:hAnsi="华文细黑" w:cs="Arial" w:hint="eastAsia"/>
          <w:color w:val="3E3A39"/>
          <w:kern w:val="0"/>
          <w:sz w:val="24"/>
          <w:szCs w:val="24"/>
        </w:rPr>
        <w:t>月</w:t>
      </w:r>
      <w:r>
        <w:rPr>
          <w:rFonts w:ascii="华文细黑" w:eastAsia="华文细黑" w:hAnsi="华文细黑" w:cs="Arial" w:hint="eastAsia"/>
          <w:color w:val="3E3A39"/>
          <w:kern w:val="0"/>
          <w:sz w:val="24"/>
          <w:szCs w:val="24"/>
        </w:rPr>
        <w:t>2</w:t>
      </w:r>
      <w:r>
        <w:rPr>
          <w:rFonts w:ascii="华文细黑" w:eastAsia="华文细黑" w:hAnsi="华文细黑" w:cs="Arial" w:hint="eastAsia"/>
          <w:color w:val="3E3A39"/>
          <w:kern w:val="0"/>
          <w:sz w:val="24"/>
          <w:szCs w:val="24"/>
        </w:rPr>
        <w:t>日</w:t>
      </w:r>
      <w:r>
        <w:rPr>
          <w:rFonts w:ascii="华文细黑" w:eastAsia="华文细黑" w:hAnsi="华文细黑" w:cs="Arial" w:hint="eastAsia"/>
          <w:color w:val="3E3A39"/>
          <w:kern w:val="0"/>
          <w:sz w:val="24"/>
          <w:szCs w:val="24"/>
        </w:rPr>
        <w:t>24</w:t>
      </w:r>
      <w:r w:rsidR="007B7272">
        <w:rPr>
          <w:rFonts w:ascii="华文细黑" w:eastAsia="华文细黑" w:hAnsi="华文细黑" w:cs="Arial" w:hint="eastAsia"/>
          <w:color w:val="3E3A39"/>
          <w:kern w:val="0"/>
          <w:sz w:val="24"/>
          <w:szCs w:val="24"/>
        </w:rPr>
        <w:t>时前</w:t>
      </w:r>
      <w:r>
        <w:rPr>
          <w:rFonts w:ascii="华文细黑" w:eastAsia="华文细黑" w:hAnsi="华文细黑" w:cs="Arial" w:hint="eastAsia"/>
          <w:color w:val="3E3A39"/>
          <w:kern w:val="0"/>
          <w:sz w:val="24"/>
          <w:szCs w:val="24"/>
        </w:rPr>
        <w:t>审核通过后方能进入下一环节</w:t>
      </w:r>
      <w:r>
        <w:rPr>
          <w:rFonts w:ascii="华文细黑" w:eastAsia="华文细黑" w:hAnsi="华文细黑" w:cs="Arial" w:hint="eastAsia"/>
          <w:color w:val="FF0000"/>
          <w:kern w:val="0"/>
          <w:sz w:val="24"/>
          <w:szCs w:val="24"/>
        </w:rPr>
        <w:t>（该稿用于重复率检测，请务必选对版本并确保重复率符合标准）</w:t>
      </w:r>
      <w:r>
        <w:rPr>
          <w:rFonts w:ascii="华文细黑" w:eastAsia="华文细黑" w:hAnsi="华文细黑" w:cs="Arial" w:hint="eastAsia"/>
          <w:color w:val="3E3A39"/>
          <w:kern w:val="0"/>
          <w:sz w:val="24"/>
          <w:szCs w:val="24"/>
        </w:rPr>
        <w:t>。</w:t>
      </w:r>
    </w:p>
    <w:p w:rsidR="001E6FCB" w:rsidRDefault="009B1791">
      <w:pPr>
        <w:widowControl/>
        <w:tabs>
          <w:tab w:val="left" w:pos="1140"/>
        </w:tabs>
        <w:spacing w:line="360" w:lineRule="auto"/>
        <w:jc w:val="left"/>
        <w:rPr>
          <w:rFonts w:ascii="华文细黑" w:eastAsia="华文细黑" w:hAnsi="华文细黑" w:cs="Arial"/>
          <w:color w:val="3E3A39"/>
          <w:kern w:val="0"/>
          <w:sz w:val="24"/>
          <w:szCs w:val="24"/>
        </w:rPr>
      </w:pPr>
      <w:r>
        <w:rPr>
          <w:rFonts w:ascii="华文细黑" w:eastAsia="华文细黑" w:hAnsi="华文细黑" w:cs="Arial" w:hint="eastAsia"/>
          <w:noProof/>
          <w:color w:val="3E3A39"/>
          <w:kern w:val="0"/>
          <w:sz w:val="24"/>
          <w:szCs w:val="24"/>
        </w:rPr>
        <w:drawing>
          <wp:anchor distT="0" distB="0" distL="114300" distR="114300" simplePos="0" relativeHeight="251659264" behindDoc="0" locked="0" layoutInCell="1" allowOverlap="1" wp14:anchorId="68CCBD4D" wp14:editId="11871774">
            <wp:simplePos x="0" y="0"/>
            <wp:positionH relativeFrom="column">
              <wp:posOffset>97155</wp:posOffset>
            </wp:positionH>
            <wp:positionV relativeFrom="paragraph">
              <wp:posOffset>987425</wp:posOffset>
            </wp:positionV>
            <wp:extent cx="5278755" cy="2065655"/>
            <wp:effectExtent l="0" t="0" r="0" b="0"/>
            <wp:wrapTopAndBottom/>
            <wp:docPr id="8" name="图片 2" descr="C:\Users\Administrator\Desktop\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descr="C:\Users\Administrator\Desktop\2.png"/>
                    <pic:cNvPicPr>
                      <a:picLocks noChangeAspect="1" noChangeArrowheads="1"/>
                    </pic:cNvPicPr>
                  </pic:nvPicPr>
                  <pic:blipFill>
                    <a:blip r:embed="rId10"/>
                    <a:srcRect/>
                    <a:stretch>
                      <a:fillRect/>
                    </a:stretch>
                  </pic:blipFill>
                  <pic:spPr>
                    <a:xfrm>
                      <a:off x="0" y="0"/>
                      <a:ext cx="5278755" cy="2065655"/>
                    </a:xfrm>
                    <a:prstGeom prst="rect">
                      <a:avLst/>
                    </a:prstGeom>
                    <a:noFill/>
                    <a:ln w="9525">
                      <a:noFill/>
                      <a:miter lim="800000"/>
                      <a:headEnd/>
                      <a:tailEnd/>
                    </a:ln>
                  </pic:spPr>
                </pic:pic>
              </a:graphicData>
            </a:graphic>
          </wp:anchor>
        </w:drawing>
      </w:r>
      <w:r>
        <w:rPr>
          <w:rFonts w:ascii="华文细黑" w:eastAsia="华文细黑" w:hAnsi="华文细黑" w:cs="Arial" w:hint="eastAsia"/>
          <w:color w:val="3E3A39"/>
          <w:kern w:val="0"/>
          <w:sz w:val="24"/>
          <w:szCs w:val="24"/>
        </w:rPr>
        <w:t>论文终稿通过教学管理信息系统上传，并要求导师在教学管理信息系统审核通过后方能进行学术不端行为检测。</w:t>
      </w:r>
    </w:p>
    <w:p w:rsidR="001E6FCB" w:rsidRDefault="009B1791">
      <w:pPr>
        <w:widowControl/>
        <w:tabs>
          <w:tab w:val="left" w:pos="1140"/>
        </w:tabs>
        <w:spacing w:line="360" w:lineRule="auto"/>
        <w:ind w:firstLineChars="200" w:firstLine="480"/>
        <w:jc w:val="left"/>
        <w:rPr>
          <w:rFonts w:ascii="华文细黑" w:eastAsia="华文细黑" w:hAnsi="华文细黑" w:cs="Arial"/>
          <w:color w:val="3E3A39"/>
          <w:kern w:val="0"/>
          <w:sz w:val="24"/>
          <w:szCs w:val="24"/>
        </w:rPr>
      </w:pPr>
      <w:r>
        <w:rPr>
          <w:rFonts w:ascii="华文细黑" w:eastAsia="华文细黑" w:hAnsi="华文细黑" w:cs="Arial" w:hint="eastAsia"/>
          <w:color w:val="3E3A39"/>
          <w:kern w:val="0"/>
          <w:sz w:val="24"/>
          <w:szCs w:val="24"/>
        </w:rPr>
        <w:lastRenderedPageBreak/>
        <w:t>在商学院学生中心系统，点击提交论文终稿的</w:t>
      </w:r>
      <w:r>
        <w:rPr>
          <w:rFonts w:ascii="华文细黑" w:eastAsia="华文细黑" w:hAnsi="华文细黑" w:cs="Arial" w:hint="eastAsia"/>
          <w:color w:val="3E3A39"/>
          <w:kern w:val="0"/>
          <w:sz w:val="24"/>
          <w:szCs w:val="24"/>
        </w:rPr>
        <w:t>Edit</w:t>
      </w:r>
      <w:r>
        <w:rPr>
          <w:rFonts w:ascii="华文细黑" w:eastAsia="华文细黑" w:hAnsi="华文细黑" w:cs="Arial" w:hint="eastAsia"/>
          <w:color w:val="3E3A39"/>
          <w:kern w:val="0"/>
          <w:sz w:val="24"/>
          <w:szCs w:val="24"/>
        </w:rPr>
        <w:t>按钮，自动跳转到教学管理信息系统界面。</w:t>
      </w:r>
    </w:p>
    <w:p w:rsidR="001E6FCB" w:rsidRDefault="009B1791">
      <w:pPr>
        <w:widowControl/>
        <w:tabs>
          <w:tab w:val="left" w:pos="1140"/>
        </w:tabs>
        <w:spacing w:line="360" w:lineRule="auto"/>
        <w:ind w:firstLineChars="200" w:firstLine="480"/>
        <w:jc w:val="left"/>
        <w:rPr>
          <w:rFonts w:ascii="华文细黑" w:eastAsia="华文细黑" w:hAnsi="华文细黑" w:cs="Arial"/>
          <w:color w:val="3E3A39"/>
          <w:kern w:val="0"/>
          <w:sz w:val="24"/>
          <w:szCs w:val="24"/>
        </w:rPr>
      </w:pPr>
      <w:r>
        <w:rPr>
          <w:rFonts w:ascii="华文细黑" w:eastAsia="华文细黑" w:hAnsi="华文细黑" w:cs="Arial"/>
          <w:noProof/>
          <w:color w:val="3E3A39"/>
          <w:kern w:val="0"/>
          <w:sz w:val="24"/>
          <w:szCs w:val="24"/>
        </w:rPr>
        <w:drawing>
          <wp:inline distT="0" distB="0" distL="114300" distR="114300">
            <wp:extent cx="5271770" cy="2983865"/>
            <wp:effectExtent l="0" t="0" r="5080" b="6985"/>
            <wp:docPr id="6" name="图片 6"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
                    <pic:cNvPicPr>
                      <a:picLocks noChangeAspect="1"/>
                    </pic:cNvPicPr>
                  </pic:nvPicPr>
                  <pic:blipFill>
                    <a:blip r:embed="rId11"/>
                    <a:stretch>
                      <a:fillRect/>
                    </a:stretch>
                  </pic:blipFill>
                  <pic:spPr>
                    <a:xfrm>
                      <a:off x="0" y="0"/>
                      <a:ext cx="5271770" cy="2983865"/>
                    </a:xfrm>
                    <a:prstGeom prst="rect">
                      <a:avLst/>
                    </a:prstGeom>
                  </pic:spPr>
                </pic:pic>
              </a:graphicData>
            </a:graphic>
          </wp:inline>
        </w:drawing>
      </w:r>
    </w:p>
    <w:p w:rsidR="001E6FCB" w:rsidRDefault="009B1791">
      <w:pPr>
        <w:ind w:firstLineChars="200" w:firstLine="480"/>
      </w:pPr>
      <w:r>
        <w:rPr>
          <w:rFonts w:ascii="华文细黑" w:eastAsia="华文细黑" w:hAnsi="华文细黑" w:cs="Arial" w:hint="eastAsia"/>
          <w:color w:val="3E3A39"/>
          <w:kern w:val="0"/>
          <w:sz w:val="24"/>
          <w:szCs w:val="24"/>
        </w:rPr>
        <w:t>终稿提交完毕之后，需要请导师在教学管理信息系统进行审核通过后才能进行重复率检测。</w:t>
      </w:r>
    </w:p>
    <w:p w:rsidR="001E6FCB" w:rsidRDefault="009B1791">
      <w:pPr>
        <w:pStyle w:val="1"/>
        <w:spacing w:before="240" w:after="0" w:line="240" w:lineRule="auto"/>
        <w:rPr>
          <w:rFonts w:ascii="华文细黑" w:eastAsia="华文细黑" w:hAnsi="华文细黑"/>
          <w:color w:val="244061" w:themeColor="accent1" w:themeShade="80"/>
          <w:sz w:val="32"/>
          <w:szCs w:val="32"/>
        </w:rPr>
      </w:pPr>
      <w:bookmarkStart w:id="9" w:name="_Toc44693267"/>
      <w:r>
        <w:rPr>
          <w:rFonts w:ascii="华文细黑" w:eastAsia="华文细黑" w:hAnsi="华文细黑" w:hint="eastAsia"/>
          <w:color w:val="244061" w:themeColor="accent1" w:themeShade="80"/>
          <w:sz w:val="32"/>
          <w:szCs w:val="32"/>
        </w:rPr>
        <w:t>步骤</w:t>
      </w:r>
      <w:r>
        <w:rPr>
          <w:rFonts w:ascii="华文细黑" w:eastAsia="华文细黑" w:hAnsi="华文细黑" w:hint="eastAsia"/>
          <w:color w:val="244061" w:themeColor="accent1" w:themeShade="80"/>
          <w:sz w:val="32"/>
          <w:szCs w:val="32"/>
        </w:rPr>
        <w:t>五</w:t>
      </w:r>
      <w:r>
        <w:rPr>
          <w:rFonts w:ascii="华文细黑" w:eastAsia="华文细黑" w:hAnsi="华文细黑" w:hint="eastAsia"/>
          <w:color w:val="244061" w:themeColor="accent1" w:themeShade="80"/>
          <w:sz w:val="32"/>
          <w:szCs w:val="32"/>
        </w:rPr>
        <w:t>、</w:t>
      </w:r>
      <w:r>
        <w:rPr>
          <w:rFonts w:ascii="华文细黑" w:eastAsia="华文细黑" w:hAnsi="华文细黑"/>
          <w:color w:val="244061" w:themeColor="accent1" w:themeShade="80"/>
          <w:sz w:val="32"/>
          <w:szCs w:val="32"/>
        </w:rPr>
        <w:t>论文检测</w:t>
      </w:r>
      <w:r>
        <w:rPr>
          <w:rFonts w:ascii="华文细黑" w:eastAsia="华文细黑" w:hAnsi="华文细黑" w:hint="eastAsia"/>
          <w:color w:val="244061" w:themeColor="accent1" w:themeShade="80"/>
          <w:sz w:val="32"/>
          <w:szCs w:val="32"/>
        </w:rPr>
        <w:t>及制作</w:t>
      </w:r>
      <w:bookmarkEnd w:id="9"/>
    </w:p>
    <w:p w:rsidR="001E6FCB" w:rsidRDefault="009B1791">
      <w:pPr>
        <w:widowControl/>
        <w:jc w:val="left"/>
        <w:rPr>
          <w:rFonts w:ascii="华文细黑" w:eastAsia="华文细黑" w:hAnsi="华文细黑" w:cs="Arial"/>
          <w:kern w:val="0"/>
          <w:sz w:val="24"/>
          <w:szCs w:val="24"/>
        </w:rPr>
      </w:pPr>
      <w:r>
        <w:rPr>
          <w:rFonts w:ascii="华文细黑" w:eastAsia="华文细黑" w:hAnsi="华文细黑" w:cs="Arial" w:hint="eastAsia"/>
          <w:kern w:val="0"/>
          <w:sz w:val="24"/>
          <w:szCs w:val="24"/>
        </w:rPr>
        <w:t>学院对拟申请学位的论文进行检测后，将检测结果反馈学位申请人，并将通过检测的论文根据论文制作信息进行制作。检测结果处理规定如下：</w:t>
      </w:r>
    </w:p>
    <w:p w:rsidR="001E6FCB" w:rsidRDefault="009B1791">
      <w:pPr>
        <w:widowControl/>
        <w:jc w:val="left"/>
        <w:rPr>
          <w:rFonts w:ascii="华文细黑" w:eastAsia="华文细黑" w:hAnsi="华文细黑" w:cs="Arial"/>
          <w:kern w:val="0"/>
          <w:sz w:val="24"/>
          <w:szCs w:val="24"/>
        </w:rPr>
      </w:pPr>
      <w:r>
        <w:rPr>
          <w:rFonts w:ascii="华文细黑" w:eastAsia="华文细黑" w:hAnsi="华文细黑" w:cs="Arial" w:hint="eastAsia"/>
          <w:kern w:val="0"/>
          <w:sz w:val="24"/>
          <w:szCs w:val="24"/>
        </w:rPr>
        <w:t>A</w:t>
      </w:r>
      <w:r>
        <w:rPr>
          <w:rFonts w:ascii="华文细黑" w:eastAsia="华文细黑" w:hAnsi="华文细黑" w:cs="Arial" w:hint="eastAsia"/>
          <w:kern w:val="0"/>
          <w:sz w:val="24"/>
          <w:szCs w:val="24"/>
        </w:rPr>
        <w:t>．重合字数比例不高于论文总字数的</w:t>
      </w:r>
      <w:r>
        <w:rPr>
          <w:rFonts w:ascii="华文细黑" w:eastAsia="华文细黑" w:hAnsi="华文细黑" w:cs="Arial" w:hint="eastAsia"/>
          <w:kern w:val="0"/>
          <w:sz w:val="24"/>
          <w:szCs w:val="24"/>
        </w:rPr>
        <w:t>10%</w:t>
      </w:r>
      <w:r>
        <w:rPr>
          <w:rFonts w:ascii="华文细黑" w:eastAsia="华文细黑" w:hAnsi="华文细黑" w:cs="Arial" w:hint="eastAsia"/>
          <w:kern w:val="0"/>
          <w:sz w:val="24"/>
          <w:szCs w:val="24"/>
        </w:rPr>
        <w:t>，认定为不存在问题，可参加论文答辩。</w:t>
      </w:r>
    </w:p>
    <w:p w:rsidR="001E6FCB" w:rsidRDefault="009B1791">
      <w:pPr>
        <w:widowControl/>
        <w:jc w:val="left"/>
        <w:rPr>
          <w:rFonts w:ascii="华文细黑" w:eastAsia="华文细黑" w:hAnsi="华文细黑" w:cs="Arial"/>
          <w:kern w:val="0"/>
          <w:sz w:val="24"/>
          <w:szCs w:val="24"/>
        </w:rPr>
      </w:pPr>
      <w:r>
        <w:rPr>
          <w:rFonts w:ascii="华文细黑" w:eastAsia="华文细黑" w:hAnsi="华文细黑" w:cs="Arial" w:hint="eastAsia"/>
          <w:kern w:val="0"/>
          <w:sz w:val="24"/>
          <w:szCs w:val="24"/>
        </w:rPr>
        <w:t>B</w:t>
      </w:r>
      <w:r>
        <w:rPr>
          <w:rFonts w:ascii="华文细黑" w:eastAsia="华文细黑" w:hAnsi="华文细黑" w:cs="Arial" w:hint="eastAsia"/>
          <w:kern w:val="0"/>
          <w:sz w:val="24"/>
          <w:szCs w:val="24"/>
        </w:rPr>
        <w:t>．重合字数比例不高于论文总字数的</w:t>
      </w:r>
      <w:r>
        <w:rPr>
          <w:rFonts w:ascii="华文细黑" w:eastAsia="华文细黑" w:hAnsi="华文细黑" w:cs="Arial" w:hint="eastAsia"/>
          <w:kern w:val="0"/>
          <w:sz w:val="24"/>
          <w:szCs w:val="24"/>
        </w:rPr>
        <w:t>15%</w:t>
      </w:r>
      <w:r>
        <w:rPr>
          <w:rFonts w:ascii="华文细黑" w:eastAsia="华文细黑" w:hAnsi="华文细黑" w:cs="Arial" w:hint="eastAsia"/>
          <w:kern w:val="0"/>
          <w:sz w:val="24"/>
          <w:szCs w:val="24"/>
        </w:rPr>
        <w:t>，由指导教师责令</w:t>
      </w:r>
      <w:r>
        <w:rPr>
          <w:rFonts w:ascii="华文细黑" w:eastAsia="华文细黑" w:hAnsi="华文细黑" w:cs="Arial" w:hint="eastAsia"/>
          <w:kern w:val="0"/>
          <w:sz w:val="24"/>
          <w:szCs w:val="24"/>
        </w:rPr>
        <w:t>MBA</w:t>
      </w:r>
      <w:r>
        <w:rPr>
          <w:rFonts w:ascii="华文细黑" w:eastAsia="华文细黑" w:hAnsi="华文细黑" w:cs="Arial" w:hint="eastAsia"/>
          <w:kern w:val="0"/>
          <w:sz w:val="24"/>
          <w:szCs w:val="24"/>
        </w:rPr>
        <w:t>研究生进行修改。于一周内修改完成后需复检一次，复检结果达到要求后方可参加论文答辩，复检不通过者应予延期半年，对论文做出重大修改后再次申请。</w:t>
      </w:r>
    </w:p>
    <w:p w:rsidR="001E6FCB" w:rsidRDefault="009B1791">
      <w:pPr>
        <w:autoSpaceDE w:val="0"/>
        <w:autoSpaceDN w:val="0"/>
        <w:adjustRightInd w:val="0"/>
        <w:jc w:val="left"/>
        <w:rPr>
          <w:rFonts w:ascii="华文细黑" w:eastAsia="华文细黑" w:hAnsi="华文细黑" w:cs="Arial"/>
          <w:kern w:val="0"/>
          <w:sz w:val="24"/>
          <w:szCs w:val="24"/>
        </w:rPr>
      </w:pPr>
      <w:r>
        <w:rPr>
          <w:rFonts w:ascii="华文细黑" w:eastAsia="华文细黑" w:hAnsi="华文细黑" w:cs="Arial" w:hint="eastAsia"/>
          <w:kern w:val="0"/>
          <w:sz w:val="24"/>
          <w:szCs w:val="24"/>
        </w:rPr>
        <w:t>C</w:t>
      </w:r>
      <w:r>
        <w:rPr>
          <w:rFonts w:ascii="华文细黑" w:eastAsia="华文细黑" w:hAnsi="华文细黑" w:cs="Arial" w:hint="eastAsia"/>
          <w:kern w:val="0"/>
          <w:sz w:val="24"/>
          <w:szCs w:val="24"/>
        </w:rPr>
        <w:t>．重合字数比例高于论文总字数的</w:t>
      </w:r>
      <w:r>
        <w:rPr>
          <w:rFonts w:ascii="华文细黑" w:eastAsia="华文细黑" w:hAnsi="华文细黑" w:cs="Arial" w:hint="eastAsia"/>
          <w:kern w:val="0"/>
          <w:sz w:val="24"/>
          <w:szCs w:val="24"/>
        </w:rPr>
        <w:t>15%</w:t>
      </w:r>
      <w:r>
        <w:rPr>
          <w:rFonts w:ascii="华文细黑" w:eastAsia="华文细黑" w:hAnsi="华文细黑" w:cs="Arial" w:hint="eastAsia"/>
          <w:kern w:val="0"/>
          <w:sz w:val="24"/>
          <w:szCs w:val="24"/>
        </w:rPr>
        <w:t>，论文需做重大修改，延期半年后再次申请。</w:t>
      </w:r>
    </w:p>
    <w:p w:rsidR="001E6FCB" w:rsidRDefault="009B1791">
      <w:pPr>
        <w:autoSpaceDE w:val="0"/>
        <w:autoSpaceDN w:val="0"/>
        <w:adjustRightInd w:val="0"/>
        <w:jc w:val="left"/>
        <w:rPr>
          <w:rFonts w:ascii="华文细黑" w:eastAsia="华文细黑" w:hAnsi="华文细黑" w:cs="Arial"/>
          <w:kern w:val="0"/>
          <w:sz w:val="24"/>
          <w:szCs w:val="24"/>
          <w:highlight w:val="yellow"/>
        </w:rPr>
      </w:pPr>
      <w:r>
        <w:rPr>
          <w:rFonts w:ascii="华文细黑" w:eastAsia="华文细黑" w:hAnsi="华文细黑" w:cs="Arial" w:hint="eastAsia"/>
          <w:kern w:val="0"/>
          <w:sz w:val="24"/>
          <w:szCs w:val="24"/>
          <w:highlight w:val="cyan"/>
        </w:rPr>
        <w:t xml:space="preserve">D. </w:t>
      </w:r>
      <w:r>
        <w:rPr>
          <w:rFonts w:ascii="华文细黑" w:eastAsia="华文细黑" w:hAnsi="华文细黑" w:cs="Arial" w:hint="eastAsia"/>
          <w:b/>
          <w:kern w:val="0"/>
          <w:sz w:val="24"/>
          <w:szCs w:val="24"/>
          <w:highlight w:val="cyan"/>
        </w:rPr>
        <w:t>重合字数高于</w:t>
      </w:r>
      <w:r>
        <w:rPr>
          <w:rFonts w:ascii="华文细黑" w:eastAsia="华文细黑" w:hAnsi="华文细黑" w:cs="Arial" w:hint="eastAsia"/>
          <w:b/>
          <w:kern w:val="0"/>
          <w:sz w:val="24"/>
          <w:szCs w:val="24"/>
          <w:highlight w:val="cyan"/>
        </w:rPr>
        <w:t>30%</w:t>
      </w:r>
      <w:r>
        <w:rPr>
          <w:rFonts w:ascii="华文细黑" w:eastAsia="华文细黑" w:hAnsi="华文细黑" w:cs="Arial" w:hint="eastAsia"/>
          <w:b/>
          <w:kern w:val="0"/>
          <w:sz w:val="24"/>
          <w:szCs w:val="24"/>
          <w:highlight w:val="cyan"/>
        </w:rPr>
        <w:t>的</w:t>
      </w:r>
      <w:r>
        <w:rPr>
          <w:rFonts w:ascii="华文细黑" w:eastAsia="华文细黑" w:hAnsi="华文细黑" w:cs="Arial" w:hint="eastAsia"/>
          <w:b/>
          <w:kern w:val="0"/>
          <w:sz w:val="24"/>
          <w:szCs w:val="24"/>
        </w:rPr>
        <w:t>，</w:t>
      </w:r>
      <w:r>
        <w:rPr>
          <w:rFonts w:ascii="华文细黑" w:eastAsia="华文细黑" w:hAnsi="华文细黑" w:cs="Arial" w:hint="eastAsia"/>
          <w:kern w:val="0"/>
          <w:sz w:val="24"/>
          <w:szCs w:val="24"/>
        </w:rPr>
        <w:t>学院学位评定分委员会对其是否存在抄袭票行为进行认定，</w:t>
      </w:r>
      <w:r>
        <w:rPr>
          <w:rFonts w:ascii="华文细黑" w:eastAsia="华文细黑" w:hAnsi="华文细黑" w:cs="Arial" w:hint="eastAsia"/>
          <w:kern w:val="0"/>
          <w:sz w:val="24"/>
          <w:szCs w:val="24"/>
          <w:highlight w:val="cyan"/>
        </w:rPr>
        <w:t>对经认定存在抄袭剽窃行为的</w:t>
      </w:r>
      <w:r>
        <w:rPr>
          <w:rFonts w:ascii="华文细黑" w:eastAsia="华文细黑" w:hAnsi="华文细黑" w:cs="Arial" w:hint="eastAsia"/>
          <w:kern w:val="0"/>
          <w:sz w:val="24"/>
          <w:szCs w:val="24"/>
        </w:rPr>
        <w:t>，按照《上海财经大学学位论文作假行为处理办法》和《学位论文作假行为处理办法》（中华人民共和国教育部令第</w:t>
      </w:r>
      <w:r>
        <w:rPr>
          <w:rFonts w:ascii="华文细黑" w:eastAsia="华文细黑" w:hAnsi="华文细黑" w:cs="Arial" w:hint="eastAsia"/>
          <w:kern w:val="0"/>
          <w:sz w:val="24"/>
          <w:szCs w:val="24"/>
        </w:rPr>
        <w:t>34</w:t>
      </w:r>
      <w:r>
        <w:rPr>
          <w:rFonts w:ascii="华文细黑" w:eastAsia="华文细黑" w:hAnsi="华文细黑" w:cs="Arial" w:hint="eastAsia"/>
          <w:kern w:val="0"/>
          <w:sz w:val="24"/>
          <w:szCs w:val="24"/>
        </w:rPr>
        <w:t>号）的有关规定处理</w:t>
      </w:r>
      <w:r>
        <w:rPr>
          <w:rFonts w:ascii="华文细黑" w:eastAsia="华文细黑" w:hAnsi="华文细黑" w:cs="Arial" w:hint="eastAsia"/>
          <w:color w:val="FF0000"/>
          <w:kern w:val="0"/>
          <w:sz w:val="24"/>
          <w:szCs w:val="24"/>
        </w:rPr>
        <w:t>：</w:t>
      </w:r>
    </w:p>
    <w:p w:rsidR="001E6FCB" w:rsidRDefault="009B1791">
      <w:pPr>
        <w:autoSpaceDE w:val="0"/>
        <w:autoSpaceDN w:val="0"/>
        <w:adjustRightInd w:val="0"/>
        <w:jc w:val="left"/>
        <w:rPr>
          <w:rFonts w:ascii="华文细黑" w:eastAsia="华文细黑" w:hAnsi="华文细黑" w:cs="Arial"/>
          <w:kern w:val="0"/>
          <w:sz w:val="24"/>
          <w:szCs w:val="24"/>
        </w:rPr>
      </w:pPr>
      <w:r>
        <w:rPr>
          <w:rFonts w:ascii="华文细黑" w:eastAsia="华文细黑" w:hAnsi="华文细黑" w:cs="Arial" w:hint="eastAsia"/>
          <w:kern w:val="0"/>
          <w:sz w:val="24"/>
          <w:szCs w:val="24"/>
        </w:rPr>
        <w:lastRenderedPageBreak/>
        <w:t>在学位论文中抄袭、剽窃他人的学术观点和学术成果，对学位论文的成立构成根本性影响的，经校学术</w:t>
      </w:r>
      <w:r>
        <w:rPr>
          <w:rFonts w:ascii="华文细黑" w:eastAsia="华文细黑" w:hAnsi="华文细黑" w:hint="eastAsia"/>
          <w:sz w:val="24"/>
          <w:szCs w:val="20"/>
        </w:rPr>
        <w:t>道德委员会核实认定，未获学位者，</w:t>
      </w:r>
      <w:r>
        <w:rPr>
          <w:rFonts w:ascii="华文细黑" w:eastAsia="华文细黑" w:hAnsi="华文细黑" w:hint="eastAsia"/>
          <w:sz w:val="24"/>
          <w:szCs w:val="20"/>
          <w:highlight w:val="cyan"/>
        </w:rPr>
        <w:t>取消其学位申请资格</w:t>
      </w:r>
      <w:r>
        <w:rPr>
          <w:rFonts w:ascii="华文细黑" w:eastAsia="华文细黑" w:hAnsi="华文细黑" w:hint="eastAsia"/>
          <w:sz w:val="24"/>
          <w:szCs w:val="20"/>
        </w:rPr>
        <w:t>；对已授予学位的，撤销</w:t>
      </w:r>
      <w:r>
        <w:rPr>
          <w:rFonts w:ascii="华文细黑" w:eastAsia="华文细黑" w:hAnsi="华文细黑" w:cs="Arial" w:hint="eastAsia"/>
          <w:kern w:val="0"/>
          <w:sz w:val="24"/>
          <w:szCs w:val="24"/>
        </w:rPr>
        <w:t>学位并注销其学位证书。</w:t>
      </w:r>
    </w:p>
    <w:p w:rsidR="001E6FCB" w:rsidRDefault="009B1791">
      <w:pPr>
        <w:autoSpaceDE w:val="0"/>
        <w:autoSpaceDN w:val="0"/>
        <w:adjustRightInd w:val="0"/>
        <w:jc w:val="left"/>
        <w:rPr>
          <w:rFonts w:ascii="华文细黑" w:eastAsia="华文细黑" w:hAnsi="华文细黑"/>
          <w:sz w:val="24"/>
          <w:szCs w:val="20"/>
        </w:rPr>
      </w:pPr>
      <w:r>
        <w:rPr>
          <w:rFonts w:ascii="华文细黑" w:eastAsia="华文细黑" w:hAnsi="华文细黑" w:cs="Arial" w:hint="eastAsia"/>
          <w:kern w:val="0"/>
          <w:sz w:val="24"/>
          <w:szCs w:val="24"/>
        </w:rPr>
        <w:t>取消学位申请资格或撤销学位的的处理决定应当向社</w:t>
      </w:r>
      <w:r>
        <w:rPr>
          <w:rFonts w:ascii="华文细黑" w:eastAsia="华文细黑" w:hAnsi="华文细黑" w:hint="eastAsia"/>
          <w:sz w:val="24"/>
          <w:szCs w:val="20"/>
        </w:rPr>
        <w:t>会公布。</w:t>
      </w:r>
      <w:r>
        <w:rPr>
          <w:rFonts w:ascii="华文细黑" w:eastAsia="华文细黑" w:hAnsi="华文细黑" w:hint="eastAsia"/>
          <w:sz w:val="24"/>
          <w:szCs w:val="20"/>
          <w:highlight w:val="cyan"/>
        </w:rPr>
        <w:t>从做出处理决定之日起至少</w:t>
      </w:r>
      <w:r>
        <w:rPr>
          <w:rFonts w:ascii="华文细黑" w:eastAsia="华文细黑" w:hAnsi="华文细黑" w:hint="eastAsia"/>
          <w:sz w:val="24"/>
          <w:szCs w:val="20"/>
          <w:highlight w:val="cyan"/>
        </w:rPr>
        <w:t>3</w:t>
      </w:r>
      <w:r>
        <w:rPr>
          <w:rFonts w:ascii="华文细黑" w:eastAsia="华文细黑" w:hAnsi="华文细黑" w:hint="eastAsia"/>
          <w:sz w:val="24"/>
          <w:szCs w:val="20"/>
          <w:highlight w:val="cyan"/>
        </w:rPr>
        <w:t>年内，各学位授予单位不得再接受其学位申请。</w:t>
      </w:r>
    </w:p>
    <w:p w:rsidR="001E6FCB" w:rsidRDefault="009B1791">
      <w:pPr>
        <w:ind w:firstLineChars="200" w:firstLine="480"/>
        <w:rPr>
          <w:rFonts w:ascii="华文细黑" w:eastAsia="华文细黑" w:hAnsi="华文细黑" w:cs="Arial"/>
          <w:kern w:val="0"/>
          <w:sz w:val="24"/>
          <w:szCs w:val="24"/>
        </w:rPr>
      </w:pPr>
      <w:r>
        <w:rPr>
          <w:rFonts w:ascii="华文细黑" w:eastAsia="华文细黑" w:hAnsi="华文细黑" w:cs="Arial" w:hint="eastAsia"/>
          <w:kern w:val="0"/>
          <w:sz w:val="24"/>
          <w:szCs w:val="24"/>
        </w:rPr>
        <w:t>查重具体结果将录入教学管理信息系统。同学们可登陆教学管理信息系统，点击查看详细信息，查看重复率比例及是否通过。</w:t>
      </w:r>
    </w:p>
    <w:p w:rsidR="001E6FCB" w:rsidRDefault="009B1791">
      <w:pPr>
        <w:widowControl/>
        <w:tabs>
          <w:tab w:val="left" w:pos="1140"/>
        </w:tabs>
        <w:spacing w:line="360" w:lineRule="auto"/>
        <w:ind w:firstLineChars="200" w:firstLine="480"/>
        <w:jc w:val="left"/>
        <w:rPr>
          <w:rFonts w:ascii="宋体" w:hAnsi="宋体" w:cs="宋体"/>
          <w:kern w:val="0"/>
          <w:sz w:val="24"/>
        </w:rPr>
      </w:pPr>
      <w:r>
        <w:rPr>
          <w:rFonts w:ascii="宋体" w:hAnsi="宋体" w:cs="宋体"/>
          <w:noProof/>
          <w:kern w:val="0"/>
          <w:sz w:val="24"/>
        </w:rPr>
        <mc:AlternateContent>
          <mc:Choice Requires="wps">
            <w:drawing>
              <wp:anchor distT="0" distB="0" distL="114300" distR="114300" simplePos="0" relativeHeight="251660288" behindDoc="0" locked="0" layoutInCell="1" allowOverlap="1">
                <wp:simplePos x="0" y="0"/>
                <wp:positionH relativeFrom="column">
                  <wp:posOffset>2783205</wp:posOffset>
                </wp:positionH>
                <wp:positionV relativeFrom="paragraph">
                  <wp:posOffset>1193800</wp:posOffset>
                </wp:positionV>
                <wp:extent cx="679450" cy="167640"/>
                <wp:effectExtent l="11430" t="12700" r="13970" b="10160"/>
                <wp:wrapNone/>
                <wp:docPr id="3" name="椭圆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450" cy="167640"/>
                        </a:xfrm>
                        <a:prstGeom prst="ellipse">
                          <a:avLst/>
                        </a:prstGeom>
                        <a:noFill/>
                        <a:ln w="9525">
                          <a:solidFill>
                            <a:srgbClr val="FF0000"/>
                          </a:solidFill>
                          <a:round/>
                        </a:ln>
                      </wps:spPr>
                      <wps:txbx>
                        <w:txbxContent>
                          <w:p w:rsidR="001E6FCB" w:rsidRDefault="001E6FCB">
                            <w:pPr>
                              <w:jc w:val="center"/>
                            </w:pPr>
                          </w:p>
                        </w:txbxContent>
                      </wps:txbx>
                      <wps:bodyPr rot="0" vert="horz" wrap="square" lIns="91440" tIns="45720" rIns="91440" bIns="45720" anchor="t" anchorCtr="0" upright="1">
                        <a:noAutofit/>
                      </wps:bodyPr>
                    </wps:wsp>
                  </a:graphicData>
                </a:graphic>
              </wp:anchor>
            </w:drawing>
          </mc:Choice>
          <mc:Fallback>
            <w:pict>
              <v:oval id="椭圆 3" o:spid="_x0000_s1026" style="position:absolute;left:0;text-align:left;margin-left:219.15pt;margin-top:94pt;width:53.5pt;height:13.2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" filled="f" strokecolor="red">
                <v:textbox>
                  <w:txbxContent>
                    <w:p w:rsidR="001E6FCB" w:rsidRDefault="001E6FCB">
                      <w:pPr>
                        <w:jc w:val="center"/>
                      </w:pPr>
                    </w:p>
                  </w:txbxContent>
                </v:textbox>
              </v:oval>
            </w:pict>
          </mc:Fallback>
        </mc:AlternateContent>
      </w:r>
      <w:r>
        <w:rPr>
          <w:rFonts w:ascii="宋体" w:hAnsi="宋体" w:cs="宋体"/>
          <w:noProof/>
          <w:kern w:val="0"/>
          <w:sz w:val="24"/>
        </w:rPr>
        <w:drawing>
          <wp:inline distT="0" distB="0" distL="0" distR="0">
            <wp:extent cx="5264785" cy="2407285"/>
            <wp:effectExtent l="19050" t="0" r="0" b="0"/>
            <wp:docPr id="2"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6"/>
                    <pic:cNvPicPr>
                      <a:picLocks noChangeAspect="1"/>
                    </pic:cNvPicPr>
                  </pic:nvPicPr>
                  <pic:blipFill>
                    <a:blip r:embed="rId12"/>
                    <a:stretch>
                      <a:fillRect/>
                    </a:stretch>
                  </pic:blipFill>
                  <pic:spPr>
                    <a:xfrm>
                      <a:off x="0" y="0"/>
                      <a:ext cx="5274310" cy="2411753"/>
                    </a:xfrm>
                    <a:prstGeom prst="rect">
                      <a:avLst/>
                    </a:prstGeom>
                  </pic:spPr>
                </pic:pic>
              </a:graphicData>
            </a:graphic>
          </wp:inline>
        </w:drawing>
      </w:r>
    </w:p>
    <w:p w:rsidR="001E6FCB" w:rsidRDefault="001E6FCB">
      <w:pPr>
        <w:widowControl/>
        <w:tabs>
          <w:tab w:val="left" w:pos="1140"/>
        </w:tabs>
        <w:spacing w:line="360" w:lineRule="auto"/>
        <w:ind w:firstLineChars="200" w:firstLine="480"/>
        <w:jc w:val="left"/>
        <w:rPr>
          <w:rFonts w:ascii="宋体" w:hAnsi="宋体" w:cs="宋体"/>
          <w:kern w:val="0"/>
          <w:sz w:val="24"/>
        </w:rPr>
      </w:pPr>
    </w:p>
    <w:p w:rsidR="001E6FCB" w:rsidRDefault="009B1791">
      <w:pPr>
        <w:pStyle w:val="1"/>
        <w:spacing w:before="240" w:after="0" w:line="240" w:lineRule="auto"/>
        <w:rPr>
          <w:rFonts w:ascii="华文细黑" w:eastAsia="华文细黑" w:hAnsi="华文细黑"/>
          <w:color w:val="244061" w:themeColor="accent1" w:themeShade="80"/>
          <w:sz w:val="32"/>
          <w:szCs w:val="32"/>
        </w:rPr>
      </w:pPr>
      <w:bookmarkStart w:id="10" w:name="_Toc44693268"/>
      <w:bookmarkEnd w:id="6"/>
      <w:r>
        <w:rPr>
          <w:rFonts w:ascii="华文细黑" w:eastAsia="华文细黑" w:hAnsi="华文细黑" w:hint="eastAsia"/>
          <w:color w:val="244061" w:themeColor="accent1" w:themeShade="80"/>
          <w:sz w:val="32"/>
          <w:szCs w:val="32"/>
        </w:rPr>
        <w:t>步骤</w:t>
      </w:r>
      <w:r>
        <w:rPr>
          <w:rFonts w:ascii="华文细黑" w:eastAsia="华文细黑" w:hAnsi="华文细黑" w:hint="eastAsia"/>
          <w:color w:val="244061" w:themeColor="accent1" w:themeShade="80"/>
          <w:sz w:val="32"/>
          <w:szCs w:val="32"/>
        </w:rPr>
        <w:t>六</w:t>
      </w:r>
      <w:r>
        <w:rPr>
          <w:rFonts w:ascii="华文细黑" w:eastAsia="华文细黑" w:hAnsi="华文细黑"/>
          <w:color w:val="244061" w:themeColor="accent1" w:themeShade="80"/>
          <w:sz w:val="32"/>
          <w:szCs w:val="32"/>
        </w:rPr>
        <w:t>、</w:t>
      </w:r>
      <w:bookmarkEnd w:id="7"/>
      <w:r>
        <w:rPr>
          <w:rFonts w:ascii="华文细黑" w:eastAsia="华文细黑" w:hAnsi="华文细黑" w:hint="eastAsia"/>
          <w:color w:val="244061" w:themeColor="accent1" w:themeShade="80"/>
          <w:sz w:val="32"/>
          <w:szCs w:val="32"/>
        </w:rPr>
        <w:t>抽取</w:t>
      </w:r>
      <w:r>
        <w:rPr>
          <w:rFonts w:ascii="华文细黑" w:eastAsia="华文细黑" w:hAnsi="华文细黑"/>
          <w:color w:val="244061" w:themeColor="accent1" w:themeShade="80"/>
          <w:sz w:val="32"/>
          <w:szCs w:val="32"/>
        </w:rPr>
        <w:t>论文盲审</w:t>
      </w:r>
      <w:bookmarkEnd w:id="10"/>
    </w:p>
    <w:p w:rsidR="001E6FCB" w:rsidRDefault="009B1791">
      <w:pPr>
        <w:widowControl/>
        <w:ind w:firstLineChars="200" w:firstLine="480"/>
        <w:jc w:val="left"/>
        <w:rPr>
          <w:rFonts w:ascii="华文细黑" w:eastAsia="华文细黑" w:hAnsi="华文细黑" w:cs="Arial"/>
          <w:kern w:val="0"/>
          <w:sz w:val="24"/>
          <w:szCs w:val="24"/>
        </w:rPr>
      </w:pPr>
      <w:r>
        <w:rPr>
          <w:rFonts w:ascii="华文细黑" w:eastAsia="华文细黑" w:hAnsi="华文细黑" w:cs="Arial" w:hint="eastAsia"/>
          <w:kern w:val="0"/>
          <w:sz w:val="24"/>
          <w:szCs w:val="24"/>
        </w:rPr>
        <w:t>3</w:t>
      </w:r>
      <w:r>
        <w:rPr>
          <w:rFonts w:ascii="华文细黑" w:eastAsia="华文细黑" w:hAnsi="华文细黑" w:cs="Arial" w:hint="eastAsia"/>
          <w:kern w:val="0"/>
          <w:sz w:val="24"/>
          <w:szCs w:val="24"/>
        </w:rPr>
        <w:t>月</w:t>
      </w:r>
      <w:r>
        <w:rPr>
          <w:rFonts w:ascii="华文细黑" w:eastAsia="华文细黑" w:hAnsi="华文细黑" w:cs="Arial" w:hint="eastAsia"/>
          <w:kern w:val="0"/>
          <w:sz w:val="24"/>
          <w:szCs w:val="24"/>
        </w:rPr>
        <w:t>16</w:t>
      </w:r>
      <w:r>
        <w:rPr>
          <w:rFonts w:ascii="华文细黑" w:eastAsia="华文细黑" w:hAnsi="华文细黑" w:cs="Arial" w:hint="eastAsia"/>
          <w:kern w:val="0"/>
          <w:sz w:val="24"/>
          <w:szCs w:val="24"/>
        </w:rPr>
        <w:t>日</w:t>
      </w:r>
      <w:r>
        <w:rPr>
          <w:rFonts w:ascii="华文细黑" w:eastAsia="华文细黑" w:hAnsi="华文细黑" w:cs="Arial" w:hint="eastAsia"/>
          <w:kern w:val="0"/>
          <w:sz w:val="24"/>
          <w:szCs w:val="24"/>
        </w:rPr>
        <w:t>所有符合论文答辩条件的</w:t>
      </w:r>
      <w:r>
        <w:rPr>
          <w:rFonts w:ascii="华文细黑" w:eastAsia="华文细黑" w:hAnsi="华文细黑" w:cs="Arial" w:hint="eastAsia"/>
          <w:kern w:val="0"/>
          <w:sz w:val="24"/>
          <w:szCs w:val="24"/>
        </w:rPr>
        <w:t>MBA</w:t>
      </w:r>
      <w:r>
        <w:rPr>
          <w:rFonts w:ascii="华文细黑" w:eastAsia="华文细黑" w:hAnsi="华文细黑" w:cs="Arial" w:hint="eastAsia"/>
          <w:kern w:val="0"/>
          <w:sz w:val="24"/>
          <w:szCs w:val="24"/>
        </w:rPr>
        <w:t>（</w:t>
      </w:r>
      <w:r>
        <w:rPr>
          <w:rFonts w:ascii="华文细黑" w:eastAsia="华文细黑" w:hAnsi="华文细黑" w:cs="Arial" w:hint="eastAsia"/>
          <w:kern w:val="0"/>
          <w:sz w:val="24"/>
          <w:szCs w:val="24"/>
        </w:rPr>
        <w:t>EMBA</w:t>
      </w:r>
      <w:r>
        <w:rPr>
          <w:rFonts w:ascii="华文细黑" w:eastAsia="华文细黑" w:hAnsi="华文细黑" w:cs="Arial" w:hint="eastAsia"/>
          <w:kern w:val="0"/>
          <w:sz w:val="24"/>
          <w:szCs w:val="24"/>
        </w:rPr>
        <w:t>）硕士学位申请人均须参加上海财经大学研究生学位论文双盲抽检。由研究生院统一利用系统抽取</w:t>
      </w:r>
      <w:bookmarkStart w:id="11" w:name="_GoBack"/>
      <w:bookmarkEnd w:id="11"/>
      <w:r>
        <w:rPr>
          <w:rFonts w:ascii="华文细黑" w:eastAsia="华文细黑" w:hAnsi="华文细黑" w:cs="Arial" w:hint="eastAsia"/>
          <w:kern w:val="0"/>
          <w:sz w:val="24"/>
          <w:szCs w:val="24"/>
        </w:rPr>
        <w:t>。</w:t>
      </w:r>
      <w:r>
        <w:rPr>
          <w:rFonts w:ascii="华文细黑" w:eastAsia="华文细黑" w:hAnsi="华文细黑" w:cs="Arial" w:hint="eastAsia"/>
          <w:kern w:val="0"/>
          <w:sz w:val="24"/>
          <w:szCs w:val="24"/>
          <w:highlight w:val="cyan"/>
        </w:rPr>
        <w:t>研究生院论文盲审前学生必须完成学费缴纳工作，若不缴清，不得参与研究生院盲审环节，学生将申请延期毕业。</w:t>
      </w:r>
    </w:p>
    <w:p w:rsidR="001E6FCB" w:rsidRDefault="009B1791">
      <w:pPr>
        <w:pStyle w:val="1"/>
        <w:spacing w:before="240" w:after="0" w:line="240" w:lineRule="auto"/>
        <w:rPr>
          <w:rFonts w:ascii="华文细黑" w:eastAsia="华文细黑" w:hAnsi="华文细黑"/>
          <w:color w:val="244061" w:themeColor="accent1" w:themeShade="80"/>
          <w:sz w:val="32"/>
          <w:szCs w:val="32"/>
        </w:rPr>
      </w:pPr>
      <w:bookmarkStart w:id="12" w:name="拍摄数码照片"/>
      <w:bookmarkStart w:id="13" w:name="_Toc44693269"/>
      <w:bookmarkEnd w:id="1"/>
      <w:r>
        <w:rPr>
          <w:rFonts w:ascii="华文细黑" w:eastAsia="华文细黑" w:hAnsi="华文细黑" w:hint="eastAsia"/>
          <w:color w:val="244061" w:themeColor="accent1" w:themeShade="80"/>
          <w:sz w:val="32"/>
          <w:szCs w:val="32"/>
        </w:rPr>
        <w:t>步骤</w:t>
      </w:r>
      <w:r>
        <w:rPr>
          <w:rFonts w:ascii="华文细黑" w:eastAsia="华文细黑" w:hAnsi="华文细黑" w:hint="eastAsia"/>
          <w:color w:val="244061" w:themeColor="accent1" w:themeShade="80"/>
          <w:sz w:val="32"/>
          <w:szCs w:val="32"/>
        </w:rPr>
        <w:t>七</w:t>
      </w:r>
      <w:r>
        <w:rPr>
          <w:rFonts w:ascii="华文细黑" w:eastAsia="华文细黑" w:hAnsi="华文细黑"/>
          <w:color w:val="244061" w:themeColor="accent1" w:themeShade="80"/>
          <w:sz w:val="32"/>
          <w:szCs w:val="32"/>
        </w:rPr>
        <w:t>、</w:t>
      </w:r>
      <w:r>
        <w:rPr>
          <w:rFonts w:ascii="华文细黑" w:eastAsia="华文细黑" w:hAnsi="华文细黑" w:hint="eastAsia"/>
          <w:color w:val="244061" w:themeColor="accent1" w:themeShade="80"/>
          <w:sz w:val="32"/>
          <w:szCs w:val="32"/>
        </w:rPr>
        <w:t>补</w:t>
      </w:r>
      <w:r>
        <w:rPr>
          <w:rFonts w:ascii="华文细黑" w:eastAsia="华文细黑" w:hAnsi="华文细黑"/>
          <w:color w:val="244061" w:themeColor="accent1" w:themeShade="80"/>
          <w:sz w:val="32"/>
          <w:szCs w:val="32"/>
        </w:rPr>
        <w:t>拍数码照片</w:t>
      </w:r>
      <w:bookmarkEnd w:id="12"/>
      <w:bookmarkEnd w:id="13"/>
    </w:p>
    <w:p w:rsidR="001E6FCB" w:rsidRDefault="009B1791">
      <w:pPr>
        <w:widowControl/>
        <w:jc w:val="left"/>
        <w:rPr>
          <w:rFonts w:ascii="华文细黑" w:eastAsia="华文细黑" w:hAnsi="华文细黑" w:cs="Arial"/>
          <w:kern w:val="0"/>
          <w:sz w:val="24"/>
          <w:szCs w:val="24"/>
        </w:rPr>
      </w:pPr>
      <w:r>
        <w:rPr>
          <w:rFonts w:ascii="华文细黑" w:eastAsia="华文细黑" w:hAnsi="华文细黑" w:cs="Arial"/>
          <w:kern w:val="0"/>
          <w:sz w:val="24"/>
          <w:szCs w:val="24"/>
        </w:rPr>
        <w:t>根据上海市学位委员会的规定，申请</w:t>
      </w:r>
      <w:r>
        <w:rPr>
          <w:rFonts w:ascii="华文细黑" w:eastAsia="华文细黑" w:hAnsi="华文细黑" w:cs="Arial"/>
          <w:kern w:val="0"/>
          <w:sz w:val="24"/>
          <w:szCs w:val="24"/>
        </w:rPr>
        <w:t>MBA</w:t>
      </w:r>
      <w:r>
        <w:rPr>
          <w:rFonts w:ascii="华文细黑" w:eastAsia="华文细黑" w:hAnsi="华文细黑" w:cs="Arial"/>
          <w:kern w:val="0"/>
          <w:sz w:val="24"/>
          <w:szCs w:val="24"/>
        </w:rPr>
        <w:t>硕士学位的学生须统一拍摄数码照片，用于学位证书制作、毕业证书制作和</w:t>
      </w:r>
      <w:r>
        <w:rPr>
          <w:rFonts w:ascii="华文细黑" w:eastAsia="华文细黑" w:hAnsi="华文细黑" w:cs="Arial" w:hint="eastAsia"/>
          <w:kern w:val="0"/>
          <w:sz w:val="24"/>
          <w:szCs w:val="24"/>
        </w:rPr>
        <w:t>学信网</w:t>
      </w:r>
      <w:r>
        <w:rPr>
          <w:rFonts w:ascii="华文细黑" w:eastAsia="华文细黑" w:hAnsi="华文细黑" w:cs="Arial"/>
          <w:kern w:val="0"/>
          <w:sz w:val="24"/>
          <w:szCs w:val="24"/>
        </w:rPr>
        <w:t>查证。</w:t>
      </w:r>
    </w:p>
    <w:p w:rsidR="001E6FCB" w:rsidRDefault="009B1791">
      <w:pPr>
        <w:widowControl/>
        <w:jc w:val="left"/>
        <w:rPr>
          <w:rFonts w:ascii="华文细黑" w:eastAsia="华文细黑" w:hAnsi="华文细黑" w:cs="Arial"/>
          <w:kern w:val="0"/>
          <w:sz w:val="24"/>
          <w:szCs w:val="24"/>
        </w:rPr>
      </w:pPr>
      <w:r>
        <w:rPr>
          <w:rFonts w:ascii="华文细黑" w:eastAsia="华文细黑" w:hAnsi="华文细黑" w:cs="Arial"/>
          <w:kern w:val="0"/>
          <w:sz w:val="24"/>
          <w:szCs w:val="24"/>
        </w:rPr>
        <w:t>请</w:t>
      </w:r>
      <w:r>
        <w:rPr>
          <w:rFonts w:ascii="华文细黑" w:eastAsia="华文细黑" w:hAnsi="华文细黑" w:cs="Arial" w:hint="eastAsia"/>
          <w:kern w:val="0"/>
          <w:sz w:val="24"/>
          <w:szCs w:val="24"/>
        </w:rPr>
        <w:t>尚未拍摄</w:t>
      </w:r>
      <w:r>
        <w:rPr>
          <w:rFonts w:ascii="华文细黑" w:eastAsia="华文细黑" w:hAnsi="华文细黑" w:cs="Arial"/>
          <w:kern w:val="0"/>
          <w:sz w:val="24"/>
          <w:szCs w:val="24"/>
        </w:rPr>
        <w:t>数码照片</w:t>
      </w:r>
      <w:r>
        <w:rPr>
          <w:rFonts w:ascii="华文细黑" w:eastAsia="华文细黑" w:hAnsi="华文细黑" w:cs="Arial" w:hint="eastAsia"/>
          <w:kern w:val="0"/>
          <w:sz w:val="24"/>
          <w:szCs w:val="24"/>
        </w:rPr>
        <w:t>的学位申请人</w:t>
      </w:r>
      <w:r>
        <w:rPr>
          <w:rFonts w:ascii="华文细黑" w:eastAsia="华文细黑" w:hAnsi="华文细黑" w:cs="Arial"/>
          <w:kern w:val="0"/>
          <w:sz w:val="24"/>
          <w:szCs w:val="24"/>
        </w:rPr>
        <w:t>，务必前往以下地点</w:t>
      </w:r>
      <w:r>
        <w:rPr>
          <w:rFonts w:ascii="华文细黑" w:eastAsia="华文细黑" w:hAnsi="华文细黑" w:cs="Arial" w:hint="eastAsia"/>
          <w:kern w:val="0"/>
          <w:sz w:val="24"/>
          <w:szCs w:val="24"/>
        </w:rPr>
        <w:t>完成</w:t>
      </w:r>
      <w:r>
        <w:rPr>
          <w:rFonts w:ascii="华文细黑" w:eastAsia="华文细黑" w:hAnsi="华文细黑" w:cs="Arial"/>
          <w:kern w:val="0"/>
          <w:sz w:val="24"/>
          <w:szCs w:val="24"/>
        </w:rPr>
        <w:t>拍摄</w:t>
      </w:r>
      <w:r>
        <w:rPr>
          <w:rFonts w:ascii="华文细黑" w:eastAsia="华文细黑" w:hAnsi="华文细黑" w:cs="Arial" w:hint="eastAsia"/>
          <w:kern w:val="0"/>
          <w:sz w:val="24"/>
          <w:szCs w:val="24"/>
        </w:rPr>
        <w:t>。</w:t>
      </w:r>
      <w:r>
        <w:rPr>
          <w:rFonts w:ascii="华文细黑" w:eastAsia="华文细黑" w:hAnsi="华文细黑" w:cs="Arial"/>
          <w:kern w:val="0"/>
          <w:sz w:val="24"/>
          <w:szCs w:val="24"/>
        </w:rPr>
        <w:t>拍摄时须向拍摄单位说明所属学校、专业及照片用途。</w:t>
      </w:r>
    </w:p>
    <w:p w:rsidR="001E6FCB" w:rsidRDefault="009B1791">
      <w:pPr>
        <w:widowControl/>
        <w:jc w:val="left"/>
        <w:rPr>
          <w:rFonts w:ascii="华文细黑" w:eastAsia="华文细黑" w:hAnsi="华文细黑" w:cs="Arial"/>
          <w:kern w:val="0"/>
          <w:sz w:val="24"/>
          <w:szCs w:val="24"/>
        </w:rPr>
      </w:pPr>
      <w:r>
        <w:rPr>
          <w:rFonts w:ascii="华文细黑" w:eastAsia="华文细黑" w:hAnsi="华文细黑" w:cs="Arial"/>
          <w:kern w:val="0"/>
          <w:sz w:val="24"/>
          <w:szCs w:val="24"/>
        </w:rPr>
        <w:lastRenderedPageBreak/>
        <w:t xml:space="preserve">■ </w:t>
      </w:r>
      <w:r>
        <w:rPr>
          <w:rFonts w:ascii="华文细黑" w:eastAsia="华文细黑" w:hAnsi="华文细黑" w:cs="Arial"/>
          <w:kern w:val="0"/>
          <w:sz w:val="24"/>
          <w:szCs w:val="24"/>
        </w:rPr>
        <w:t>拍摄单位：</w:t>
      </w:r>
      <w:r>
        <w:rPr>
          <w:rFonts w:ascii="华文细黑" w:eastAsia="华文细黑" w:hAnsi="华文细黑" w:cs="Arial"/>
          <w:kern w:val="0"/>
          <w:sz w:val="24"/>
          <w:szCs w:val="24"/>
        </w:rPr>
        <w:t>上海潮源数码科技有限公司</w:t>
      </w:r>
      <w:r>
        <w:rPr>
          <w:rFonts w:ascii="华文细黑" w:eastAsia="华文细黑" w:hAnsi="华文细黑" w:cs="Arial"/>
          <w:kern w:val="0"/>
          <w:sz w:val="24"/>
          <w:szCs w:val="24"/>
        </w:rPr>
        <w:t xml:space="preserve"> </w:t>
      </w:r>
    </w:p>
    <w:p w:rsidR="001E6FCB" w:rsidRDefault="009B1791">
      <w:pPr>
        <w:widowControl/>
        <w:jc w:val="left"/>
        <w:rPr>
          <w:rFonts w:ascii="华文细黑" w:eastAsia="华文细黑" w:hAnsi="华文细黑" w:cs="Arial"/>
          <w:kern w:val="0"/>
          <w:sz w:val="24"/>
          <w:szCs w:val="24"/>
        </w:rPr>
      </w:pPr>
      <w:r>
        <w:rPr>
          <w:rFonts w:ascii="华文细黑" w:eastAsia="华文细黑" w:hAnsi="华文细黑" w:cs="Arial"/>
          <w:kern w:val="0"/>
          <w:sz w:val="24"/>
          <w:szCs w:val="24"/>
        </w:rPr>
        <w:t xml:space="preserve">■ </w:t>
      </w:r>
      <w:r>
        <w:rPr>
          <w:rFonts w:ascii="华文细黑" w:eastAsia="华文细黑" w:hAnsi="华文细黑" w:cs="Arial"/>
          <w:kern w:val="0"/>
          <w:sz w:val="24"/>
          <w:szCs w:val="24"/>
        </w:rPr>
        <w:t>地址：上海市徐汇区宜山路</w:t>
      </w:r>
      <w:r>
        <w:rPr>
          <w:rFonts w:ascii="华文细黑" w:eastAsia="华文细黑" w:hAnsi="华文细黑" w:cs="Arial"/>
          <w:kern w:val="0"/>
          <w:sz w:val="24"/>
          <w:szCs w:val="24"/>
        </w:rPr>
        <w:t>520</w:t>
      </w:r>
      <w:r>
        <w:rPr>
          <w:rFonts w:ascii="华文细黑" w:eastAsia="华文细黑" w:hAnsi="华文细黑" w:cs="Arial"/>
          <w:kern w:val="0"/>
          <w:sz w:val="24"/>
          <w:szCs w:val="24"/>
        </w:rPr>
        <w:t>号中华门大厦</w:t>
      </w:r>
      <w:r>
        <w:rPr>
          <w:rFonts w:ascii="华文细黑" w:eastAsia="华文细黑" w:hAnsi="华文细黑" w:cs="Arial"/>
          <w:kern w:val="0"/>
          <w:sz w:val="24"/>
          <w:szCs w:val="24"/>
        </w:rPr>
        <w:t>20</w:t>
      </w:r>
      <w:r>
        <w:rPr>
          <w:rFonts w:ascii="华文细黑" w:eastAsia="华文细黑" w:hAnsi="华文细黑" w:cs="Arial"/>
          <w:kern w:val="0"/>
          <w:sz w:val="24"/>
          <w:szCs w:val="24"/>
        </w:rPr>
        <w:t>楼</w:t>
      </w:r>
      <w:r>
        <w:rPr>
          <w:rFonts w:ascii="华文细黑" w:eastAsia="华文细黑" w:hAnsi="华文细黑" w:cs="Arial"/>
          <w:kern w:val="0"/>
          <w:sz w:val="24"/>
          <w:szCs w:val="24"/>
        </w:rPr>
        <w:t>2009</w:t>
      </w:r>
      <w:r>
        <w:rPr>
          <w:rFonts w:ascii="华文细黑" w:eastAsia="华文细黑" w:hAnsi="华文细黑" w:cs="Arial"/>
          <w:kern w:val="0"/>
          <w:sz w:val="24"/>
          <w:szCs w:val="24"/>
        </w:rPr>
        <w:t>室（近中山西路）</w:t>
      </w:r>
    </w:p>
    <w:p w:rsidR="001E6FCB" w:rsidRDefault="009B1791">
      <w:pPr>
        <w:widowControl/>
        <w:jc w:val="left"/>
        <w:rPr>
          <w:rFonts w:ascii="华文细黑" w:eastAsia="华文细黑" w:hAnsi="华文细黑" w:cs="Arial"/>
          <w:kern w:val="0"/>
          <w:sz w:val="24"/>
          <w:szCs w:val="24"/>
        </w:rPr>
      </w:pPr>
      <w:r>
        <w:rPr>
          <w:rFonts w:ascii="华文细黑" w:eastAsia="华文细黑" w:hAnsi="华文细黑" w:cs="Arial"/>
          <w:kern w:val="0"/>
          <w:sz w:val="24"/>
          <w:szCs w:val="24"/>
        </w:rPr>
        <w:t xml:space="preserve">■ </w:t>
      </w:r>
      <w:r>
        <w:rPr>
          <w:rFonts w:ascii="华文细黑" w:eastAsia="华文细黑" w:hAnsi="华文细黑" w:cs="Arial"/>
          <w:kern w:val="0"/>
          <w:sz w:val="24"/>
          <w:szCs w:val="24"/>
        </w:rPr>
        <w:t>电话：</w:t>
      </w:r>
      <w:r>
        <w:rPr>
          <w:rFonts w:ascii="华文细黑" w:eastAsia="华文细黑" w:hAnsi="华文细黑" w:cs="Arial"/>
          <w:kern w:val="0"/>
          <w:sz w:val="24"/>
          <w:szCs w:val="24"/>
        </w:rPr>
        <w:t>021-64682836</w:t>
      </w:r>
      <w:r>
        <w:rPr>
          <w:rFonts w:ascii="华文细黑" w:eastAsia="华文细黑" w:hAnsi="华文细黑" w:cs="Arial"/>
          <w:kern w:val="0"/>
          <w:sz w:val="24"/>
          <w:szCs w:val="24"/>
        </w:rPr>
        <w:t>；</w:t>
      </w:r>
      <w:r>
        <w:rPr>
          <w:rFonts w:ascii="华文细黑" w:eastAsia="华文细黑" w:hAnsi="华文细黑" w:cs="Arial"/>
          <w:kern w:val="0"/>
          <w:sz w:val="24"/>
          <w:szCs w:val="24"/>
        </w:rPr>
        <w:t xml:space="preserve">021-64682837 </w:t>
      </w:r>
      <w:r>
        <w:rPr>
          <w:rFonts w:ascii="华文细黑" w:eastAsia="华文细黑" w:hAnsi="华文细黑" w:cs="Arial"/>
          <w:kern w:val="0"/>
          <w:sz w:val="24"/>
          <w:szCs w:val="24"/>
        </w:rPr>
        <w:t>邮编：</w:t>
      </w:r>
      <w:r>
        <w:rPr>
          <w:rFonts w:ascii="华文细黑" w:eastAsia="华文细黑" w:hAnsi="华文细黑" w:cs="Arial"/>
          <w:kern w:val="0"/>
          <w:sz w:val="24"/>
          <w:szCs w:val="24"/>
        </w:rPr>
        <w:t>200235</w:t>
      </w:r>
    </w:p>
    <w:p w:rsidR="001E6FCB" w:rsidRDefault="009B1791">
      <w:pPr>
        <w:pStyle w:val="1"/>
        <w:spacing w:before="240" w:after="0" w:line="240" w:lineRule="auto"/>
        <w:rPr>
          <w:rFonts w:ascii="华文细黑" w:eastAsia="华文细黑" w:hAnsi="华文细黑"/>
          <w:color w:val="244061" w:themeColor="accent1" w:themeShade="80"/>
          <w:sz w:val="32"/>
          <w:szCs w:val="32"/>
        </w:rPr>
      </w:pPr>
      <w:bookmarkStart w:id="14" w:name="_Toc44693270"/>
      <w:bookmarkStart w:id="15" w:name="论文答辩"/>
      <w:r>
        <w:rPr>
          <w:rFonts w:ascii="华文细黑" w:eastAsia="华文细黑" w:hAnsi="华文细黑" w:hint="eastAsia"/>
          <w:color w:val="244061" w:themeColor="accent1" w:themeShade="80"/>
          <w:sz w:val="32"/>
          <w:szCs w:val="32"/>
        </w:rPr>
        <w:t>步骤</w:t>
      </w:r>
      <w:r>
        <w:rPr>
          <w:rFonts w:ascii="华文细黑" w:eastAsia="华文细黑" w:hAnsi="华文细黑" w:hint="eastAsia"/>
          <w:color w:val="244061" w:themeColor="accent1" w:themeShade="80"/>
          <w:sz w:val="32"/>
          <w:szCs w:val="32"/>
        </w:rPr>
        <w:t>八</w:t>
      </w:r>
      <w:r>
        <w:rPr>
          <w:rFonts w:ascii="华文细黑" w:eastAsia="华文细黑" w:hAnsi="华文细黑"/>
          <w:color w:val="244061" w:themeColor="accent1" w:themeShade="80"/>
          <w:sz w:val="32"/>
          <w:szCs w:val="32"/>
        </w:rPr>
        <w:t>、论文答辩</w:t>
      </w:r>
      <w:bookmarkEnd w:id="14"/>
      <w:bookmarkEnd w:id="15"/>
    </w:p>
    <w:p w:rsidR="001E6FCB" w:rsidRDefault="009B1791">
      <w:pPr>
        <w:widowControl/>
        <w:jc w:val="left"/>
        <w:rPr>
          <w:rFonts w:ascii="华文细黑" w:eastAsia="华文细黑" w:hAnsi="华文细黑" w:cs="Arial"/>
          <w:kern w:val="0"/>
          <w:sz w:val="24"/>
          <w:szCs w:val="24"/>
        </w:rPr>
      </w:pPr>
      <w:r>
        <w:rPr>
          <w:rFonts w:ascii="华文细黑" w:eastAsia="华文细黑" w:hAnsi="华文细黑" w:cs="Arial"/>
          <w:kern w:val="0"/>
          <w:sz w:val="24"/>
          <w:szCs w:val="24"/>
        </w:rPr>
        <w:t>顺利完成以上步骤的学生，</w:t>
      </w:r>
      <w:r>
        <w:rPr>
          <w:rFonts w:ascii="华文细黑" w:eastAsia="华文细黑" w:hAnsi="华文细黑" w:cs="Arial"/>
          <w:kern w:val="0"/>
          <w:sz w:val="24"/>
          <w:szCs w:val="24"/>
        </w:rPr>
        <w:t>MBA</w:t>
      </w:r>
      <w:r>
        <w:rPr>
          <w:rFonts w:ascii="华文细黑" w:eastAsia="华文细黑" w:hAnsi="华文细黑" w:cs="Arial"/>
          <w:kern w:val="0"/>
          <w:sz w:val="24"/>
          <w:szCs w:val="24"/>
        </w:rPr>
        <w:t>中心学位办公室将</w:t>
      </w:r>
      <w:r>
        <w:rPr>
          <w:rFonts w:ascii="华文细黑" w:eastAsia="华文细黑" w:hAnsi="华文细黑" w:cs="Arial" w:hint="eastAsia"/>
          <w:kern w:val="0"/>
          <w:sz w:val="24"/>
          <w:szCs w:val="24"/>
        </w:rPr>
        <w:t>提前一周</w:t>
      </w:r>
      <w:r>
        <w:rPr>
          <w:rFonts w:ascii="华文细黑" w:eastAsia="华文细黑" w:hAnsi="华文细黑" w:cs="Arial"/>
          <w:kern w:val="0"/>
          <w:sz w:val="24"/>
          <w:szCs w:val="24"/>
        </w:rPr>
        <w:t>电话</w:t>
      </w:r>
      <w:r>
        <w:rPr>
          <w:rFonts w:ascii="华文细黑" w:eastAsia="华文细黑" w:hAnsi="华文细黑" w:cs="Arial" w:hint="eastAsia"/>
          <w:kern w:val="0"/>
          <w:sz w:val="24"/>
          <w:szCs w:val="24"/>
        </w:rPr>
        <w:t>和邮件</w:t>
      </w:r>
      <w:r>
        <w:rPr>
          <w:rFonts w:ascii="华文细黑" w:eastAsia="华文细黑" w:hAnsi="华文细黑" w:cs="Arial"/>
          <w:kern w:val="0"/>
          <w:sz w:val="24"/>
          <w:szCs w:val="24"/>
        </w:rPr>
        <w:t>通知本人答辩时间和地点。</w:t>
      </w:r>
    </w:p>
    <w:p w:rsidR="001E6FCB" w:rsidRDefault="009B1791">
      <w:pPr>
        <w:widowControl/>
        <w:jc w:val="left"/>
        <w:rPr>
          <w:rFonts w:ascii="华文细黑" w:eastAsia="华文细黑" w:hAnsi="华文细黑" w:cs="Arial"/>
          <w:kern w:val="0"/>
          <w:sz w:val="24"/>
          <w:szCs w:val="24"/>
        </w:rPr>
      </w:pPr>
      <w:r>
        <w:rPr>
          <w:rFonts w:ascii="华文细黑" w:eastAsia="华文细黑" w:hAnsi="华文细黑" w:cs="Arial"/>
          <w:kern w:val="0"/>
          <w:sz w:val="24"/>
          <w:szCs w:val="24"/>
        </w:rPr>
        <w:t>携带的物件：</w:t>
      </w:r>
      <w:r>
        <w:rPr>
          <w:rFonts w:ascii="华文细黑" w:eastAsia="华文细黑" w:hAnsi="华文细黑" w:cs="Arial" w:hint="eastAsia"/>
          <w:kern w:val="0"/>
          <w:sz w:val="24"/>
          <w:szCs w:val="24"/>
        </w:rPr>
        <w:t>答辩</w:t>
      </w:r>
      <w:r>
        <w:rPr>
          <w:rFonts w:ascii="华文细黑" w:eastAsia="华文细黑" w:hAnsi="华文细黑" w:cs="Arial" w:hint="eastAsia"/>
          <w:kern w:val="0"/>
          <w:sz w:val="24"/>
          <w:szCs w:val="24"/>
        </w:rPr>
        <w:t>PPT</w:t>
      </w:r>
      <w:r>
        <w:rPr>
          <w:rFonts w:ascii="华文细黑" w:eastAsia="华文细黑" w:hAnsi="华文细黑" w:cs="Arial" w:hint="eastAsia"/>
          <w:kern w:val="0"/>
          <w:sz w:val="24"/>
          <w:szCs w:val="24"/>
        </w:rPr>
        <w:t>、</w:t>
      </w:r>
      <w:r>
        <w:rPr>
          <w:rFonts w:ascii="华文细黑" w:eastAsia="华文细黑" w:hAnsi="华文细黑" w:cs="Arial" w:hint="eastAsia"/>
          <w:kern w:val="0"/>
          <w:sz w:val="24"/>
          <w:szCs w:val="24"/>
        </w:rPr>
        <w:t>U</w:t>
      </w:r>
      <w:r>
        <w:rPr>
          <w:rFonts w:ascii="华文细黑" w:eastAsia="华文细黑" w:hAnsi="华文细黑" w:cs="Arial" w:hint="eastAsia"/>
          <w:kern w:val="0"/>
          <w:sz w:val="24"/>
          <w:szCs w:val="24"/>
        </w:rPr>
        <w:t>盘、</w:t>
      </w:r>
      <w:r>
        <w:rPr>
          <w:rFonts w:ascii="华文细黑" w:eastAsia="华文细黑" w:hAnsi="华文细黑" w:cs="Arial"/>
          <w:kern w:val="0"/>
          <w:sz w:val="24"/>
          <w:szCs w:val="24"/>
        </w:rPr>
        <w:t>纸、黑色水笔和论文相关参考资料等</w:t>
      </w:r>
    </w:p>
    <w:p w:rsidR="001E6FCB" w:rsidRDefault="009B1791">
      <w:pPr>
        <w:widowControl/>
        <w:jc w:val="left"/>
        <w:rPr>
          <w:rFonts w:ascii="华文细黑" w:eastAsia="华文细黑" w:hAnsi="华文细黑" w:cs="Arial"/>
          <w:kern w:val="0"/>
          <w:sz w:val="24"/>
          <w:szCs w:val="24"/>
        </w:rPr>
      </w:pPr>
      <w:r>
        <w:rPr>
          <w:rFonts w:ascii="华文细黑" w:eastAsia="华文细黑" w:hAnsi="华文细黑" w:cs="Arial"/>
          <w:kern w:val="0"/>
          <w:sz w:val="24"/>
          <w:szCs w:val="24"/>
        </w:rPr>
        <w:t>答辩当日请</w:t>
      </w:r>
      <w:r>
        <w:rPr>
          <w:rFonts w:ascii="华文细黑" w:eastAsia="华文细黑" w:hAnsi="华文细黑" w:cs="Arial" w:hint="eastAsia"/>
          <w:kern w:val="0"/>
          <w:sz w:val="24"/>
          <w:szCs w:val="24"/>
        </w:rPr>
        <w:t>着正装、</w:t>
      </w:r>
      <w:r>
        <w:rPr>
          <w:rFonts w:ascii="华文细黑" w:eastAsia="华文细黑" w:hAnsi="华文细黑" w:cs="Arial"/>
          <w:kern w:val="0"/>
          <w:sz w:val="24"/>
          <w:szCs w:val="24"/>
        </w:rPr>
        <w:t>提前半小时到场，办理相关手续。</w:t>
      </w:r>
    </w:p>
    <w:p w:rsidR="001E6FCB" w:rsidRDefault="009B1791">
      <w:pPr>
        <w:widowControl/>
        <w:jc w:val="left"/>
        <w:rPr>
          <w:rFonts w:ascii="华文细黑" w:eastAsia="华文细黑" w:hAnsi="华文细黑" w:cs="Arial"/>
          <w:kern w:val="0"/>
          <w:sz w:val="24"/>
          <w:szCs w:val="24"/>
        </w:rPr>
      </w:pPr>
      <w:r>
        <w:rPr>
          <w:rFonts w:ascii="华文细黑" w:eastAsia="华文细黑" w:hAnsi="华文细黑" w:cs="Arial" w:hint="eastAsia"/>
          <w:kern w:val="0"/>
          <w:sz w:val="24"/>
          <w:szCs w:val="24"/>
        </w:rPr>
        <w:t>答辩</w:t>
      </w:r>
      <w:r>
        <w:rPr>
          <w:rFonts w:ascii="华文细黑" w:eastAsia="华文细黑" w:hAnsi="华文细黑" w:cs="Arial" w:hint="eastAsia"/>
          <w:kern w:val="0"/>
          <w:sz w:val="24"/>
          <w:szCs w:val="24"/>
        </w:rPr>
        <w:t>PPT</w:t>
      </w:r>
      <w:r>
        <w:rPr>
          <w:rFonts w:ascii="华文细黑" w:eastAsia="华文细黑" w:hAnsi="华文细黑" w:cs="Arial" w:hint="eastAsia"/>
          <w:kern w:val="0"/>
          <w:sz w:val="24"/>
          <w:szCs w:val="24"/>
        </w:rPr>
        <w:t>模板请查看附件</w:t>
      </w:r>
      <w:r>
        <w:rPr>
          <w:rFonts w:ascii="华文细黑" w:eastAsia="华文细黑" w:hAnsi="华文细黑" w:cs="Arial" w:hint="eastAsia"/>
          <w:kern w:val="0"/>
          <w:sz w:val="24"/>
          <w:szCs w:val="24"/>
        </w:rPr>
        <w:t>3</w:t>
      </w:r>
      <w:r>
        <w:rPr>
          <w:rFonts w:ascii="华文细黑" w:eastAsia="华文细黑" w:hAnsi="华文细黑" w:cs="Arial" w:hint="eastAsia"/>
          <w:kern w:val="0"/>
          <w:sz w:val="24"/>
          <w:szCs w:val="24"/>
        </w:rPr>
        <w:t>材料中的《</w:t>
      </w:r>
      <w:r>
        <w:rPr>
          <w:rFonts w:ascii="华文细黑" w:eastAsia="华文细黑" w:hAnsi="华文细黑" w:cs="Arial" w:hint="eastAsia"/>
          <w:kern w:val="0"/>
          <w:sz w:val="24"/>
          <w:szCs w:val="24"/>
        </w:rPr>
        <w:t>MBA</w:t>
      </w:r>
      <w:r>
        <w:rPr>
          <w:rFonts w:ascii="华文细黑" w:eastAsia="华文细黑" w:hAnsi="华文细黑" w:cs="Arial" w:hint="eastAsia"/>
          <w:kern w:val="0"/>
          <w:sz w:val="24"/>
          <w:szCs w:val="24"/>
        </w:rPr>
        <w:t>论文</w:t>
      </w:r>
      <w:r>
        <w:rPr>
          <w:rFonts w:ascii="华文细黑" w:eastAsia="华文细黑" w:hAnsi="华文细黑" w:cs="Arial" w:hint="eastAsia"/>
          <w:kern w:val="0"/>
          <w:sz w:val="24"/>
          <w:szCs w:val="24"/>
        </w:rPr>
        <w:t>PPT</w:t>
      </w:r>
      <w:r>
        <w:rPr>
          <w:rFonts w:ascii="华文细黑" w:eastAsia="华文细黑" w:hAnsi="华文细黑" w:cs="Arial" w:hint="eastAsia"/>
          <w:kern w:val="0"/>
          <w:sz w:val="24"/>
          <w:szCs w:val="24"/>
        </w:rPr>
        <w:t>模板》。</w:t>
      </w:r>
    </w:p>
    <w:p w:rsidR="001E6FCB" w:rsidRDefault="009B1791">
      <w:pPr>
        <w:pStyle w:val="1"/>
        <w:spacing w:before="240" w:after="0" w:line="240" w:lineRule="auto"/>
        <w:rPr>
          <w:rFonts w:ascii="华文细黑" w:eastAsia="华文细黑" w:hAnsi="华文细黑"/>
          <w:color w:val="244061" w:themeColor="accent1" w:themeShade="80"/>
          <w:sz w:val="32"/>
          <w:szCs w:val="32"/>
        </w:rPr>
      </w:pPr>
      <w:bookmarkStart w:id="16" w:name="论文存档"/>
      <w:bookmarkStart w:id="17" w:name="_Toc44693271"/>
      <w:r>
        <w:rPr>
          <w:rFonts w:ascii="华文细黑" w:eastAsia="华文细黑" w:hAnsi="华文细黑" w:hint="eastAsia"/>
          <w:color w:val="244061" w:themeColor="accent1" w:themeShade="80"/>
          <w:sz w:val="32"/>
          <w:szCs w:val="32"/>
        </w:rPr>
        <w:t>步骤</w:t>
      </w:r>
      <w:r>
        <w:rPr>
          <w:rFonts w:ascii="华文细黑" w:eastAsia="华文细黑" w:hAnsi="华文细黑" w:hint="eastAsia"/>
          <w:color w:val="244061" w:themeColor="accent1" w:themeShade="80"/>
          <w:sz w:val="32"/>
          <w:szCs w:val="32"/>
        </w:rPr>
        <w:t>九</w:t>
      </w:r>
      <w:r>
        <w:rPr>
          <w:rFonts w:ascii="华文细黑" w:eastAsia="华文细黑" w:hAnsi="华文细黑"/>
          <w:color w:val="244061" w:themeColor="accent1" w:themeShade="80"/>
          <w:sz w:val="32"/>
          <w:szCs w:val="32"/>
        </w:rPr>
        <w:t>、</w:t>
      </w:r>
      <w:bookmarkEnd w:id="16"/>
      <w:r>
        <w:rPr>
          <w:rFonts w:ascii="华文细黑" w:eastAsia="华文细黑" w:hAnsi="华文细黑" w:hint="eastAsia"/>
          <w:color w:val="244061" w:themeColor="accent1" w:themeShade="80"/>
          <w:sz w:val="32"/>
          <w:szCs w:val="32"/>
        </w:rPr>
        <w:t>终稿上传</w:t>
      </w:r>
      <w:bookmarkEnd w:id="17"/>
    </w:p>
    <w:p w:rsidR="001E6FCB" w:rsidRDefault="009B1791">
      <w:pPr>
        <w:widowControl/>
        <w:jc w:val="left"/>
        <w:rPr>
          <w:rFonts w:ascii="华文细黑" w:eastAsia="华文细黑" w:hAnsi="华文细黑" w:cs="Arial"/>
          <w:kern w:val="0"/>
          <w:sz w:val="24"/>
          <w:szCs w:val="24"/>
        </w:rPr>
      </w:pPr>
      <w:r>
        <w:rPr>
          <w:rFonts w:ascii="华文细黑" w:eastAsia="华文细黑" w:hAnsi="华文细黑" w:cs="Arial"/>
          <w:kern w:val="0"/>
          <w:sz w:val="24"/>
          <w:szCs w:val="24"/>
        </w:rPr>
        <w:t>答辩通过后请将论文电子文档</w:t>
      </w:r>
      <w:r>
        <w:rPr>
          <w:rFonts w:ascii="华文细黑" w:eastAsia="华文细黑" w:hAnsi="华文细黑" w:cs="Arial" w:hint="eastAsia"/>
          <w:kern w:val="0"/>
          <w:sz w:val="24"/>
          <w:szCs w:val="24"/>
        </w:rPr>
        <w:t>上传至教学管理信息系统，经导师审核、图书馆审核通过后，方可领取毕业证书。终稿上传操作步骤查看附件</w:t>
      </w:r>
      <w:r>
        <w:rPr>
          <w:rFonts w:ascii="华文细黑" w:eastAsia="华文细黑" w:hAnsi="华文细黑" w:cs="Arial" w:hint="eastAsia"/>
          <w:kern w:val="0"/>
          <w:sz w:val="24"/>
          <w:szCs w:val="24"/>
        </w:rPr>
        <w:t>3</w:t>
      </w:r>
      <w:r>
        <w:rPr>
          <w:rFonts w:ascii="华文细黑" w:eastAsia="华文细黑" w:hAnsi="华文细黑" w:cs="Arial" w:hint="eastAsia"/>
          <w:kern w:val="0"/>
          <w:sz w:val="24"/>
          <w:szCs w:val="24"/>
        </w:rPr>
        <w:t>材料中的《终稿论文手册（学生）》。</w:t>
      </w:r>
    </w:p>
    <w:p w:rsidR="001E6FCB" w:rsidRDefault="001E6FCB">
      <w:pPr>
        <w:widowControl/>
        <w:ind w:firstLineChars="200" w:firstLine="480"/>
        <w:jc w:val="left"/>
        <w:rPr>
          <w:rFonts w:ascii="华文细黑" w:eastAsia="华文细黑" w:hAnsi="华文细黑" w:cs="Arial"/>
          <w:kern w:val="0"/>
          <w:sz w:val="24"/>
          <w:szCs w:val="24"/>
        </w:rPr>
      </w:pPr>
    </w:p>
    <w:p w:rsidR="001E6FCB" w:rsidRDefault="009B1791">
      <w:pPr>
        <w:widowControl/>
        <w:jc w:val="center"/>
        <w:rPr>
          <w:rFonts w:ascii="华文细黑" w:eastAsia="华文细黑" w:hAnsi="华文细黑" w:cs="Arial"/>
          <w:b/>
          <w:bCs/>
          <w:color w:val="C00000"/>
          <w:kern w:val="0"/>
          <w:sz w:val="32"/>
          <w:szCs w:val="24"/>
        </w:rPr>
      </w:pPr>
      <w:r>
        <w:rPr>
          <w:rFonts w:ascii="华文细黑" w:eastAsia="华文细黑" w:hAnsi="华文细黑" w:cs="Arial" w:hint="eastAsia"/>
          <w:b/>
          <w:bCs/>
          <w:color w:val="C00000"/>
          <w:kern w:val="0"/>
          <w:sz w:val="32"/>
          <w:szCs w:val="24"/>
        </w:rPr>
        <w:t>行百里路者半九十，希望所有学位申请人再接再厉！</w:t>
      </w:r>
    </w:p>
    <w:p w:rsidR="001E6FCB" w:rsidRDefault="009B1791">
      <w:pPr>
        <w:widowControl/>
        <w:jc w:val="center"/>
        <w:rPr>
          <w:rFonts w:ascii="华文细黑" w:eastAsia="华文细黑" w:hAnsi="华文细黑" w:cs="Arial"/>
          <w:color w:val="C00000"/>
          <w:kern w:val="0"/>
          <w:sz w:val="32"/>
          <w:szCs w:val="24"/>
        </w:rPr>
      </w:pPr>
      <w:r>
        <w:rPr>
          <w:rFonts w:ascii="华文细黑" w:eastAsia="华文细黑" w:hAnsi="华文细黑" w:cs="Arial" w:hint="eastAsia"/>
          <w:b/>
          <w:bCs/>
          <w:color w:val="C00000"/>
          <w:kern w:val="0"/>
          <w:sz w:val="32"/>
          <w:szCs w:val="24"/>
        </w:rPr>
        <w:t>预祝各位</w:t>
      </w:r>
      <w:r>
        <w:rPr>
          <w:rFonts w:ascii="华文细黑" w:eastAsia="华文细黑" w:hAnsi="华文细黑" w:cs="Arial"/>
          <w:b/>
          <w:bCs/>
          <w:color w:val="C00000"/>
          <w:kern w:val="0"/>
          <w:sz w:val="32"/>
          <w:szCs w:val="24"/>
        </w:rPr>
        <w:t>论文答辩顺利完成！</w:t>
      </w:r>
    </w:p>
    <w:sectPr w:rsidR="001E6FCB">
      <w:pgSz w:w="11906" w:h="16838"/>
      <w:pgMar w:top="934" w:right="1289" w:bottom="1004" w:left="1377" w:header="964" w:footer="567"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1791" w:rsidRDefault="009B1791">
      <w:r>
        <w:separator/>
      </w:r>
    </w:p>
  </w:endnote>
  <w:endnote w:type="continuationSeparator" w:id="0">
    <w:p w:rsidR="009B1791" w:rsidRDefault="009B17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细黑">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750584"/>
    </w:sdtPr>
    <w:sdtEndPr/>
    <w:sdtContent>
      <w:p w:rsidR="001E6FCB" w:rsidRDefault="009B1791">
        <w:pPr>
          <w:pStyle w:val="a5"/>
          <w:jc w:val="center"/>
        </w:pPr>
        <w:r>
          <w:fldChar w:fldCharType="begin"/>
        </w:r>
        <w:r>
          <w:instrText>PAGE   \* MERGEFORMAT</w:instrText>
        </w:r>
        <w:r>
          <w:fldChar w:fldCharType="separate"/>
        </w:r>
        <w:r w:rsidR="007B7272" w:rsidRPr="007B7272">
          <w:rPr>
            <w:noProof/>
            <w:lang w:val="zh-CN"/>
          </w:rPr>
          <w:t>5</w:t>
        </w:r>
        <w:r>
          <w:fldChar w:fldCharType="end"/>
        </w:r>
      </w:p>
    </w:sdtContent>
  </w:sdt>
  <w:p w:rsidR="001E6FCB" w:rsidRDefault="001E6FCB">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1791" w:rsidRDefault="009B1791">
      <w:r>
        <w:separator/>
      </w:r>
    </w:p>
  </w:footnote>
  <w:footnote w:type="continuationSeparator" w:id="0">
    <w:p w:rsidR="009B1791" w:rsidRDefault="009B17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RkN2VjOWJhYTA3OThjYjQ0NzQwZGJmNGJjZTQxOWQifQ=="/>
  </w:docVars>
  <w:rsids>
    <w:rsidRoot w:val="00576060"/>
    <w:rsid w:val="00002391"/>
    <w:rsid w:val="00002C80"/>
    <w:rsid w:val="000064CC"/>
    <w:rsid w:val="000115BA"/>
    <w:rsid w:val="00013AFF"/>
    <w:rsid w:val="00016428"/>
    <w:rsid w:val="000204BA"/>
    <w:rsid w:val="00030243"/>
    <w:rsid w:val="0004011A"/>
    <w:rsid w:val="00041F1A"/>
    <w:rsid w:val="0004247D"/>
    <w:rsid w:val="00042B07"/>
    <w:rsid w:val="000436E1"/>
    <w:rsid w:val="00045AF1"/>
    <w:rsid w:val="00047707"/>
    <w:rsid w:val="000478A0"/>
    <w:rsid w:val="000510B9"/>
    <w:rsid w:val="000528B9"/>
    <w:rsid w:val="00054323"/>
    <w:rsid w:val="00057011"/>
    <w:rsid w:val="000620ED"/>
    <w:rsid w:val="0006481B"/>
    <w:rsid w:val="00064B25"/>
    <w:rsid w:val="00070D81"/>
    <w:rsid w:val="00071257"/>
    <w:rsid w:val="0007360F"/>
    <w:rsid w:val="00077C9B"/>
    <w:rsid w:val="0008330C"/>
    <w:rsid w:val="00085E6E"/>
    <w:rsid w:val="0009042B"/>
    <w:rsid w:val="000A360E"/>
    <w:rsid w:val="000A7869"/>
    <w:rsid w:val="000B1D70"/>
    <w:rsid w:val="000B21D4"/>
    <w:rsid w:val="000B780C"/>
    <w:rsid w:val="000C0B36"/>
    <w:rsid w:val="000C3062"/>
    <w:rsid w:val="000C31A0"/>
    <w:rsid w:val="000E1140"/>
    <w:rsid w:val="000E215E"/>
    <w:rsid w:val="000E2ED2"/>
    <w:rsid w:val="000E55F6"/>
    <w:rsid w:val="000E611C"/>
    <w:rsid w:val="000F3B03"/>
    <w:rsid w:val="00103079"/>
    <w:rsid w:val="001035C1"/>
    <w:rsid w:val="001073BD"/>
    <w:rsid w:val="001117C3"/>
    <w:rsid w:val="00112F35"/>
    <w:rsid w:val="00114707"/>
    <w:rsid w:val="00115AB6"/>
    <w:rsid w:val="00116690"/>
    <w:rsid w:val="00126853"/>
    <w:rsid w:val="001361D2"/>
    <w:rsid w:val="00137274"/>
    <w:rsid w:val="00137B25"/>
    <w:rsid w:val="001430FE"/>
    <w:rsid w:val="001434FB"/>
    <w:rsid w:val="001446E8"/>
    <w:rsid w:val="00145E5C"/>
    <w:rsid w:val="00146252"/>
    <w:rsid w:val="0014649A"/>
    <w:rsid w:val="00146790"/>
    <w:rsid w:val="0014787F"/>
    <w:rsid w:val="00156730"/>
    <w:rsid w:val="00164A5A"/>
    <w:rsid w:val="00166295"/>
    <w:rsid w:val="00167E60"/>
    <w:rsid w:val="00171221"/>
    <w:rsid w:val="00175792"/>
    <w:rsid w:val="00180581"/>
    <w:rsid w:val="00186934"/>
    <w:rsid w:val="00194C2D"/>
    <w:rsid w:val="00195D85"/>
    <w:rsid w:val="00197390"/>
    <w:rsid w:val="001B786D"/>
    <w:rsid w:val="001D2989"/>
    <w:rsid w:val="001E03CC"/>
    <w:rsid w:val="001E6855"/>
    <w:rsid w:val="001E6FCB"/>
    <w:rsid w:val="001F5A04"/>
    <w:rsid w:val="001F7360"/>
    <w:rsid w:val="001F7626"/>
    <w:rsid w:val="00200BC9"/>
    <w:rsid w:val="00204DD5"/>
    <w:rsid w:val="00204DF0"/>
    <w:rsid w:val="00205951"/>
    <w:rsid w:val="00206707"/>
    <w:rsid w:val="002114B9"/>
    <w:rsid w:val="00213962"/>
    <w:rsid w:val="00213E72"/>
    <w:rsid w:val="00213ED7"/>
    <w:rsid w:val="00214CF2"/>
    <w:rsid w:val="00231E51"/>
    <w:rsid w:val="0023241C"/>
    <w:rsid w:val="00232575"/>
    <w:rsid w:val="002337D8"/>
    <w:rsid w:val="0023542F"/>
    <w:rsid w:val="002355E6"/>
    <w:rsid w:val="0023567D"/>
    <w:rsid w:val="00235E63"/>
    <w:rsid w:val="002376AD"/>
    <w:rsid w:val="00242DEE"/>
    <w:rsid w:val="002462A3"/>
    <w:rsid w:val="00254134"/>
    <w:rsid w:val="00267154"/>
    <w:rsid w:val="002703BA"/>
    <w:rsid w:val="00272D1D"/>
    <w:rsid w:val="0027600E"/>
    <w:rsid w:val="00282905"/>
    <w:rsid w:val="00282A08"/>
    <w:rsid w:val="00290F49"/>
    <w:rsid w:val="00292436"/>
    <w:rsid w:val="002A0C6F"/>
    <w:rsid w:val="002A7216"/>
    <w:rsid w:val="002B1581"/>
    <w:rsid w:val="002B4928"/>
    <w:rsid w:val="002C07DE"/>
    <w:rsid w:val="002C2D11"/>
    <w:rsid w:val="002D1EDC"/>
    <w:rsid w:val="002D2D00"/>
    <w:rsid w:val="002E32AE"/>
    <w:rsid w:val="002E4FA8"/>
    <w:rsid w:val="002E59DF"/>
    <w:rsid w:val="002F19EB"/>
    <w:rsid w:val="002F1BAE"/>
    <w:rsid w:val="002F3AB3"/>
    <w:rsid w:val="002F64B8"/>
    <w:rsid w:val="002F7644"/>
    <w:rsid w:val="002F7809"/>
    <w:rsid w:val="00300035"/>
    <w:rsid w:val="00304AE3"/>
    <w:rsid w:val="0031017C"/>
    <w:rsid w:val="00311AF6"/>
    <w:rsid w:val="0031511B"/>
    <w:rsid w:val="00315C67"/>
    <w:rsid w:val="003167EA"/>
    <w:rsid w:val="00321DF4"/>
    <w:rsid w:val="00323746"/>
    <w:rsid w:val="00325C26"/>
    <w:rsid w:val="00327504"/>
    <w:rsid w:val="003331FE"/>
    <w:rsid w:val="00333200"/>
    <w:rsid w:val="00336355"/>
    <w:rsid w:val="0034080C"/>
    <w:rsid w:val="003451CE"/>
    <w:rsid w:val="003456AF"/>
    <w:rsid w:val="003626BA"/>
    <w:rsid w:val="00363109"/>
    <w:rsid w:val="00364AFA"/>
    <w:rsid w:val="00365C05"/>
    <w:rsid w:val="00367195"/>
    <w:rsid w:val="0037425E"/>
    <w:rsid w:val="00380301"/>
    <w:rsid w:val="00392CF0"/>
    <w:rsid w:val="00396660"/>
    <w:rsid w:val="003A0C87"/>
    <w:rsid w:val="003A17EA"/>
    <w:rsid w:val="003B4C5A"/>
    <w:rsid w:val="003B59F4"/>
    <w:rsid w:val="003C3A7A"/>
    <w:rsid w:val="003F13D2"/>
    <w:rsid w:val="003F1E3D"/>
    <w:rsid w:val="003F3E31"/>
    <w:rsid w:val="003F5307"/>
    <w:rsid w:val="003F74E6"/>
    <w:rsid w:val="0041342B"/>
    <w:rsid w:val="0041352D"/>
    <w:rsid w:val="00420471"/>
    <w:rsid w:val="004252A7"/>
    <w:rsid w:val="00426D45"/>
    <w:rsid w:val="00433663"/>
    <w:rsid w:val="00435364"/>
    <w:rsid w:val="00437A1D"/>
    <w:rsid w:val="00460935"/>
    <w:rsid w:val="0046341D"/>
    <w:rsid w:val="00472E70"/>
    <w:rsid w:val="0047630C"/>
    <w:rsid w:val="0048274D"/>
    <w:rsid w:val="00485FB2"/>
    <w:rsid w:val="00490F95"/>
    <w:rsid w:val="00493FAC"/>
    <w:rsid w:val="004A107C"/>
    <w:rsid w:val="004A139B"/>
    <w:rsid w:val="004A420F"/>
    <w:rsid w:val="004B25E5"/>
    <w:rsid w:val="004B6735"/>
    <w:rsid w:val="004C0F24"/>
    <w:rsid w:val="004C26EE"/>
    <w:rsid w:val="004D60FE"/>
    <w:rsid w:val="004E0B29"/>
    <w:rsid w:val="004E3AD5"/>
    <w:rsid w:val="004E4343"/>
    <w:rsid w:val="004F7522"/>
    <w:rsid w:val="00500186"/>
    <w:rsid w:val="005045F7"/>
    <w:rsid w:val="005102FD"/>
    <w:rsid w:val="00513184"/>
    <w:rsid w:val="00516AC0"/>
    <w:rsid w:val="00520D53"/>
    <w:rsid w:val="0053203A"/>
    <w:rsid w:val="005323F1"/>
    <w:rsid w:val="00536DC3"/>
    <w:rsid w:val="005418BC"/>
    <w:rsid w:val="00551B31"/>
    <w:rsid w:val="00555FFD"/>
    <w:rsid w:val="00557043"/>
    <w:rsid w:val="00563782"/>
    <w:rsid w:val="005727A2"/>
    <w:rsid w:val="0057305E"/>
    <w:rsid w:val="00576060"/>
    <w:rsid w:val="00576F29"/>
    <w:rsid w:val="0057760A"/>
    <w:rsid w:val="00580186"/>
    <w:rsid w:val="0058086B"/>
    <w:rsid w:val="005820A2"/>
    <w:rsid w:val="00584A7D"/>
    <w:rsid w:val="005871F1"/>
    <w:rsid w:val="00595FAA"/>
    <w:rsid w:val="005A3FCA"/>
    <w:rsid w:val="005A43C0"/>
    <w:rsid w:val="005D161C"/>
    <w:rsid w:val="005D3199"/>
    <w:rsid w:val="005D37A3"/>
    <w:rsid w:val="005E2409"/>
    <w:rsid w:val="005E32BA"/>
    <w:rsid w:val="005F658F"/>
    <w:rsid w:val="005F763F"/>
    <w:rsid w:val="005F7F93"/>
    <w:rsid w:val="0060205C"/>
    <w:rsid w:val="006167EA"/>
    <w:rsid w:val="0061759A"/>
    <w:rsid w:val="0062150F"/>
    <w:rsid w:val="006219EE"/>
    <w:rsid w:val="0062334D"/>
    <w:rsid w:val="00624CF6"/>
    <w:rsid w:val="00624D9D"/>
    <w:rsid w:val="00625DE7"/>
    <w:rsid w:val="00633046"/>
    <w:rsid w:val="006369F0"/>
    <w:rsid w:val="006547AE"/>
    <w:rsid w:val="00655F6A"/>
    <w:rsid w:val="006635D8"/>
    <w:rsid w:val="0066479A"/>
    <w:rsid w:val="006713C2"/>
    <w:rsid w:val="00676B77"/>
    <w:rsid w:val="00680BEA"/>
    <w:rsid w:val="0069146A"/>
    <w:rsid w:val="006914AE"/>
    <w:rsid w:val="00692A4A"/>
    <w:rsid w:val="006A180A"/>
    <w:rsid w:val="006A5462"/>
    <w:rsid w:val="006A58EA"/>
    <w:rsid w:val="006A6942"/>
    <w:rsid w:val="006A79BC"/>
    <w:rsid w:val="006B0F02"/>
    <w:rsid w:val="006B4395"/>
    <w:rsid w:val="006C268D"/>
    <w:rsid w:val="006C2E6D"/>
    <w:rsid w:val="006C378F"/>
    <w:rsid w:val="006C443D"/>
    <w:rsid w:val="006D02B5"/>
    <w:rsid w:val="006D20B3"/>
    <w:rsid w:val="006E009C"/>
    <w:rsid w:val="006E4C21"/>
    <w:rsid w:val="006F2E84"/>
    <w:rsid w:val="006F36E9"/>
    <w:rsid w:val="006F4895"/>
    <w:rsid w:val="006F7044"/>
    <w:rsid w:val="006F7E71"/>
    <w:rsid w:val="007000EA"/>
    <w:rsid w:val="0070366A"/>
    <w:rsid w:val="00713A50"/>
    <w:rsid w:val="0071711E"/>
    <w:rsid w:val="0072078B"/>
    <w:rsid w:val="00720905"/>
    <w:rsid w:val="00720A06"/>
    <w:rsid w:val="00725B5D"/>
    <w:rsid w:val="0073451A"/>
    <w:rsid w:val="00734B48"/>
    <w:rsid w:val="0073598F"/>
    <w:rsid w:val="00740270"/>
    <w:rsid w:val="00740F61"/>
    <w:rsid w:val="0074661C"/>
    <w:rsid w:val="00746B31"/>
    <w:rsid w:val="00750572"/>
    <w:rsid w:val="0075675D"/>
    <w:rsid w:val="00757E90"/>
    <w:rsid w:val="00761996"/>
    <w:rsid w:val="00764BEE"/>
    <w:rsid w:val="00765CED"/>
    <w:rsid w:val="00773673"/>
    <w:rsid w:val="007762A5"/>
    <w:rsid w:val="00780CF9"/>
    <w:rsid w:val="00790CEC"/>
    <w:rsid w:val="00791372"/>
    <w:rsid w:val="00792AC2"/>
    <w:rsid w:val="00794C01"/>
    <w:rsid w:val="007951F9"/>
    <w:rsid w:val="007A0765"/>
    <w:rsid w:val="007A4252"/>
    <w:rsid w:val="007A42D1"/>
    <w:rsid w:val="007A6634"/>
    <w:rsid w:val="007A79BA"/>
    <w:rsid w:val="007B1098"/>
    <w:rsid w:val="007B1316"/>
    <w:rsid w:val="007B158D"/>
    <w:rsid w:val="007B4A3A"/>
    <w:rsid w:val="007B7272"/>
    <w:rsid w:val="007C1C27"/>
    <w:rsid w:val="007C6A57"/>
    <w:rsid w:val="007C6B08"/>
    <w:rsid w:val="007D50B8"/>
    <w:rsid w:val="007D79B8"/>
    <w:rsid w:val="007D7BA9"/>
    <w:rsid w:val="007E06D9"/>
    <w:rsid w:val="007F1224"/>
    <w:rsid w:val="007F1D9A"/>
    <w:rsid w:val="007F1EC1"/>
    <w:rsid w:val="007F2AF8"/>
    <w:rsid w:val="00802CF8"/>
    <w:rsid w:val="00803BD3"/>
    <w:rsid w:val="00805B53"/>
    <w:rsid w:val="00805C6E"/>
    <w:rsid w:val="008074B8"/>
    <w:rsid w:val="00815683"/>
    <w:rsid w:val="00824773"/>
    <w:rsid w:val="0083031F"/>
    <w:rsid w:val="00832137"/>
    <w:rsid w:val="008340F8"/>
    <w:rsid w:val="00834968"/>
    <w:rsid w:val="00840C1F"/>
    <w:rsid w:val="00843DDE"/>
    <w:rsid w:val="00844741"/>
    <w:rsid w:val="00845BD7"/>
    <w:rsid w:val="00845DEE"/>
    <w:rsid w:val="008463EE"/>
    <w:rsid w:val="008567EF"/>
    <w:rsid w:val="00856DAE"/>
    <w:rsid w:val="00867B11"/>
    <w:rsid w:val="008733E7"/>
    <w:rsid w:val="00874D73"/>
    <w:rsid w:val="00881E92"/>
    <w:rsid w:val="00882028"/>
    <w:rsid w:val="00882077"/>
    <w:rsid w:val="00891BBB"/>
    <w:rsid w:val="008936CD"/>
    <w:rsid w:val="008A1E5B"/>
    <w:rsid w:val="008A2326"/>
    <w:rsid w:val="008A58E6"/>
    <w:rsid w:val="008A75E5"/>
    <w:rsid w:val="008B5C3A"/>
    <w:rsid w:val="008B6383"/>
    <w:rsid w:val="008C010F"/>
    <w:rsid w:val="008C17DF"/>
    <w:rsid w:val="008C6846"/>
    <w:rsid w:val="008E4E2F"/>
    <w:rsid w:val="008E6179"/>
    <w:rsid w:val="008F2CD7"/>
    <w:rsid w:val="008F32B1"/>
    <w:rsid w:val="008F3EA8"/>
    <w:rsid w:val="0090131F"/>
    <w:rsid w:val="00903848"/>
    <w:rsid w:val="0090420F"/>
    <w:rsid w:val="00913352"/>
    <w:rsid w:val="00915754"/>
    <w:rsid w:val="00921675"/>
    <w:rsid w:val="009235F6"/>
    <w:rsid w:val="009274D7"/>
    <w:rsid w:val="009316FD"/>
    <w:rsid w:val="009365A2"/>
    <w:rsid w:val="00941933"/>
    <w:rsid w:val="00943B71"/>
    <w:rsid w:val="00950B24"/>
    <w:rsid w:val="00951127"/>
    <w:rsid w:val="00954B31"/>
    <w:rsid w:val="009669AD"/>
    <w:rsid w:val="00974696"/>
    <w:rsid w:val="009767DE"/>
    <w:rsid w:val="0097694F"/>
    <w:rsid w:val="009A6553"/>
    <w:rsid w:val="009B1791"/>
    <w:rsid w:val="009B5E14"/>
    <w:rsid w:val="009C2180"/>
    <w:rsid w:val="009C2B71"/>
    <w:rsid w:val="009C62C9"/>
    <w:rsid w:val="009C6C0B"/>
    <w:rsid w:val="009D0B33"/>
    <w:rsid w:val="009D0FA5"/>
    <w:rsid w:val="009D2387"/>
    <w:rsid w:val="009D3BAD"/>
    <w:rsid w:val="009D47EC"/>
    <w:rsid w:val="009E0857"/>
    <w:rsid w:val="009E2EAE"/>
    <w:rsid w:val="009E3F94"/>
    <w:rsid w:val="009E6D5B"/>
    <w:rsid w:val="009E79DE"/>
    <w:rsid w:val="009F022D"/>
    <w:rsid w:val="009F1EFF"/>
    <w:rsid w:val="009F3DA1"/>
    <w:rsid w:val="009F4AE2"/>
    <w:rsid w:val="009F52EA"/>
    <w:rsid w:val="009F7EC3"/>
    <w:rsid w:val="00A01643"/>
    <w:rsid w:val="00A03F62"/>
    <w:rsid w:val="00A15E85"/>
    <w:rsid w:val="00A1781C"/>
    <w:rsid w:val="00A2087D"/>
    <w:rsid w:val="00A227CA"/>
    <w:rsid w:val="00A2436F"/>
    <w:rsid w:val="00A63317"/>
    <w:rsid w:val="00A63337"/>
    <w:rsid w:val="00A65A01"/>
    <w:rsid w:val="00A66DAE"/>
    <w:rsid w:val="00A673ED"/>
    <w:rsid w:val="00A73BE9"/>
    <w:rsid w:val="00A747A4"/>
    <w:rsid w:val="00A800D6"/>
    <w:rsid w:val="00A84C96"/>
    <w:rsid w:val="00A8543C"/>
    <w:rsid w:val="00A945DC"/>
    <w:rsid w:val="00A97E4B"/>
    <w:rsid w:val="00AA5F3A"/>
    <w:rsid w:val="00AA73B0"/>
    <w:rsid w:val="00AB4CCF"/>
    <w:rsid w:val="00AC0E90"/>
    <w:rsid w:val="00AC4672"/>
    <w:rsid w:val="00AC71CF"/>
    <w:rsid w:val="00AD56F7"/>
    <w:rsid w:val="00AE0535"/>
    <w:rsid w:val="00AE3B37"/>
    <w:rsid w:val="00AE7AE0"/>
    <w:rsid w:val="00AF335B"/>
    <w:rsid w:val="00AF3E41"/>
    <w:rsid w:val="00AF598B"/>
    <w:rsid w:val="00B00E52"/>
    <w:rsid w:val="00B00E7C"/>
    <w:rsid w:val="00B02B35"/>
    <w:rsid w:val="00B04871"/>
    <w:rsid w:val="00B05A62"/>
    <w:rsid w:val="00B2084C"/>
    <w:rsid w:val="00B20FA1"/>
    <w:rsid w:val="00B25A5F"/>
    <w:rsid w:val="00B272EA"/>
    <w:rsid w:val="00B30EB1"/>
    <w:rsid w:val="00B343F9"/>
    <w:rsid w:val="00B35885"/>
    <w:rsid w:val="00B4567B"/>
    <w:rsid w:val="00B4574A"/>
    <w:rsid w:val="00B602AA"/>
    <w:rsid w:val="00B65A84"/>
    <w:rsid w:val="00B66A39"/>
    <w:rsid w:val="00B7594C"/>
    <w:rsid w:val="00B800F5"/>
    <w:rsid w:val="00B84746"/>
    <w:rsid w:val="00B8640C"/>
    <w:rsid w:val="00B8790E"/>
    <w:rsid w:val="00B90443"/>
    <w:rsid w:val="00B93B84"/>
    <w:rsid w:val="00BA6082"/>
    <w:rsid w:val="00BB145E"/>
    <w:rsid w:val="00BB2062"/>
    <w:rsid w:val="00BB45F5"/>
    <w:rsid w:val="00BC4B94"/>
    <w:rsid w:val="00BC7E4E"/>
    <w:rsid w:val="00BD417F"/>
    <w:rsid w:val="00BD4253"/>
    <w:rsid w:val="00BE00B6"/>
    <w:rsid w:val="00BE1985"/>
    <w:rsid w:val="00BE37BC"/>
    <w:rsid w:val="00BF3A0F"/>
    <w:rsid w:val="00BF5A9D"/>
    <w:rsid w:val="00C041A2"/>
    <w:rsid w:val="00C06C88"/>
    <w:rsid w:val="00C124AA"/>
    <w:rsid w:val="00C23E48"/>
    <w:rsid w:val="00C26396"/>
    <w:rsid w:val="00C3671A"/>
    <w:rsid w:val="00C40FD2"/>
    <w:rsid w:val="00C46852"/>
    <w:rsid w:val="00C5264F"/>
    <w:rsid w:val="00C55DB7"/>
    <w:rsid w:val="00C652B0"/>
    <w:rsid w:val="00C654E8"/>
    <w:rsid w:val="00C70FF1"/>
    <w:rsid w:val="00C82CB3"/>
    <w:rsid w:val="00C8535A"/>
    <w:rsid w:val="00C91651"/>
    <w:rsid w:val="00C92FAE"/>
    <w:rsid w:val="00C9551D"/>
    <w:rsid w:val="00C959DA"/>
    <w:rsid w:val="00C95E6C"/>
    <w:rsid w:val="00C979A0"/>
    <w:rsid w:val="00CA268A"/>
    <w:rsid w:val="00CA39EC"/>
    <w:rsid w:val="00CB3095"/>
    <w:rsid w:val="00CC4869"/>
    <w:rsid w:val="00CD2343"/>
    <w:rsid w:val="00CD4206"/>
    <w:rsid w:val="00CD6689"/>
    <w:rsid w:val="00CE1E63"/>
    <w:rsid w:val="00CE322C"/>
    <w:rsid w:val="00CE568C"/>
    <w:rsid w:val="00CE5E75"/>
    <w:rsid w:val="00CF6B29"/>
    <w:rsid w:val="00D02AE1"/>
    <w:rsid w:val="00D06D93"/>
    <w:rsid w:val="00D11251"/>
    <w:rsid w:val="00D1134F"/>
    <w:rsid w:val="00D134B8"/>
    <w:rsid w:val="00D177BD"/>
    <w:rsid w:val="00D26851"/>
    <w:rsid w:val="00D26A48"/>
    <w:rsid w:val="00D27C2F"/>
    <w:rsid w:val="00D32928"/>
    <w:rsid w:val="00D42396"/>
    <w:rsid w:val="00D42F68"/>
    <w:rsid w:val="00D464F5"/>
    <w:rsid w:val="00D469BA"/>
    <w:rsid w:val="00D55042"/>
    <w:rsid w:val="00D62CBD"/>
    <w:rsid w:val="00D65723"/>
    <w:rsid w:val="00D65E65"/>
    <w:rsid w:val="00D75FC4"/>
    <w:rsid w:val="00D76C2B"/>
    <w:rsid w:val="00D81F0E"/>
    <w:rsid w:val="00D932B5"/>
    <w:rsid w:val="00D9624F"/>
    <w:rsid w:val="00DA773E"/>
    <w:rsid w:val="00DB2F7D"/>
    <w:rsid w:val="00DB66F3"/>
    <w:rsid w:val="00DB6EED"/>
    <w:rsid w:val="00DC6DD2"/>
    <w:rsid w:val="00DC7A2F"/>
    <w:rsid w:val="00DD26C9"/>
    <w:rsid w:val="00DD3093"/>
    <w:rsid w:val="00DE5493"/>
    <w:rsid w:val="00DF7B3B"/>
    <w:rsid w:val="00E03546"/>
    <w:rsid w:val="00E05805"/>
    <w:rsid w:val="00E11C1B"/>
    <w:rsid w:val="00E133D0"/>
    <w:rsid w:val="00E13AE0"/>
    <w:rsid w:val="00E16F8A"/>
    <w:rsid w:val="00E2054B"/>
    <w:rsid w:val="00E22090"/>
    <w:rsid w:val="00E305C0"/>
    <w:rsid w:val="00E439A3"/>
    <w:rsid w:val="00E45715"/>
    <w:rsid w:val="00E50871"/>
    <w:rsid w:val="00E52412"/>
    <w:rsid w:val="00E53344"/>
    <w:rsid w:val="00E732D5"/>
    <w:rsid w:val="00E74934"/>
    <w:rsid w:val="00E76817"/>
    <w:rsid w:val="00E83C2F"/>
    <w:rsid w:val="00E84034"/>
    <w:rsid w:val="00E90149"/>
    <w:rsid w:val="00E90492"/>
    <w:rsid w:val="00E9100E"/>
    <w:rsid w:val="00E92863"/>
    <w:rsid w:val="00E9297F"/>
    <w:rsid w:val="00E9679E"/>
    <w:rsid w:val="00EA1F50"/>
    <w:rsid w:val="00EB2820"/>
    <w:rsid w:val="00EB4721"/>
    <w:rsid w:val="00EB64BD"/>
    <w:rsid w:val="00EC0B4C"/>
    <w:rsid w:val="00EC3EDE"/>
    <w:rsid w:val="00EC5D5B"/>
    <w:rsid w:val="00EC71D8"/>
    <w:rsid w:val="00ED004A"/>
    <w:rsid w:val="00ED0622"/>
    <w:rsid w:val="00ED0878"/>
    <w:rsid w:val="00ED462B"/>
    <w:rsid w:val="00ED51FE"/>
    <w:rsid w:val="00EE2E64"/>
    <w:rsid w:val="00EE4690"/>
    <w:rsid w:val="00EE47E3"/>
    <w:rsid w:val="00EF02CC"/>
    <w:rsid w:val="00EF0BC8"/>
    <w:rsid w:val="00EF1EC1"/>
    <w:rsid w:val="00F06249"/>
    <w:rsid w:val="00F112AC"/>
    <w:rsid w:val="00F16C56"/>
    <w:rsid w:val="00F21EA3"/>
    <w:rsid w:val="00F27399"/>
    <w:rsid w:val="00F3121B"/>
    <w:rsid w:val="00F31DDE"/>
    <w:rsid w:val="00F4731D"/>
    <w:rsid w:val="00F4798B"/>
    <w:rsid w:val="00F50CE1"/>
    <w:rsid w:val="00F5125C"/>
    <w:rsid w:val="00F51687"/>
    <w:rsid w:val="00F51CA9"/>
    <w:rsid w:val="00F5334D"/>
    <w:rsid w:val="00F560A0"/>
    <w:rsid w:val="00F56733"/>
    <w:rsid w:val="00F63861"/>
    <w:rsid w:val="00F65527"/>
    <w:rsid w:val="00F702F5"/>
    <w:rsid w:val="00F774A5"/>
    <w:rsid w:val="00F81E5E"/>
    <w:rsid w:val="00F87185"/>
    <w:rsid w:val="00F908C8"/>
    <w:rsid w:val="00F9737A"/>
    <w:rsid w:val="00F97B54"/>
    <w:rsid w:val="00FA1B79"/>
    <w:rsid w:val="00FB28CE"/>
    <w:rsid w:val="00FB5F48"/>
    <w:rsid w:val="00FC0A7B"/>
    <w:rsid w:val="00FC47BB"/>
    <w:rsid w:val="00FD000E"/>
    <w:rsid w:val="00FD4EE6"/>
    <w:rsid w:val="00FD6AB7"/>
    <w:rsid w:val="00FE61FF"/>
    <w:rsid w:val="00FE6EC5"/>
    <w:rsid w:val="00FF2659"/>
    <w:rsid w:val="053753F2"/>
    <w:rsid w:val="05AD1C9B"/>
    <w:rsid w:val="0BCB54ED"/>
    <w:rsid w:val="0FA90697"/>
    <w:rsid w:val="10077E7E"/>
    <w:rsid w:val="129769BD"/>
    <w:rsid w:val="18C32B2A"/>
    <w:rsid w:val="228859B6"/>
    <w:rsid w:val="2499748B"/>
    <w:rsid w:val="2E873BD3"/>
    <w:rsid w:val="3BC823C3"/>
    <w:rsid w:val="3F9131F0"/>
    <w:rsid w:val="3FFC33FD"/>
    <w:rsid w:val="40343BE5"/>
    <w:rsid w:val="41173D7E"/>
    <w:rsid w:val="44923BC0"/>
    <w:rsid w:val="4C4803D5"/>
    <w:rsid w:val="524F4F0C"/>
    <w:rsid w:val="569A7B92"/>
    <w:rsid w:val="5FDF04AF"/>
    <w:rsid w:val="63786C7C"/>
    <w:rsid w:val="69362B67"/>
    <w:rsid w:val="6BEC7F75"/>
    <w:rsid w:val="6F816D35"/>
    <w:rsid w:val="780564BD"/>
    <w:rsid w:val="7E8248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F5370E6"/>
  <w15:docId w15:val="{FD21FC44-FB54-4035-93B8-12DE9318B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unhideWhenUsed/>
    <w:qFormat/>
    <w:pPr>
      <w:tabs>
        <w:tab w:val="right" w:leader="dot" w:pos="7938"/>
      </w:tabs>
      <w:ind w:leftChars="135" w:left="283" w:firstLine="1"/>
    </w:pPr>
  </w:style>
  <w:style w:type="paragraph" w:styleId="a9">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table" w:styleId="aa">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qFormat/>
    <w:rPr>
      <w:color w:val="0000FF" w:themeColor="hyperlink"/>
      <w:u w:val="single"/>
    </w:rPr>
  </w:style>
  <w:style w:type="character" w:customStyle="1" w:styleId="a4">
    <w:name w:val="批注框文本 字符"/>
    <w:basedOn w:val="a0"/>
    <w:link w:val="a3"/>
    <w:uiPriority w:val="99"/>
    <w:semiHidden/>
    <w:qFormat/>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styleId="ac">
    <w:name w:val="List Paragraph"/>
    <w:basedOn w:val="a"/>
    <w:uiPriority w:val="34"/>
    <w:qFormat/>
    <w:pPr>
      <w:ind w:firstLineChars="200" w:firstLine="420"/>
    </w:pPr>
  </w:style>
  <w:style w:type="character" w:customStyle="1" w:styleId="10">
    <w:name w:val="标题 1 字符"/>
    <w:basedOn w:val="a0"/>
    <w:link w:val="1"/>
    <w:uiPriority w:val="9"/>
    <w:qFormat/>
    <w:rPr>
      <w:b/>
      <w:bCs/>
      <w:kern w:val="44"/>
      <w:sz w:val="44"/>
      <w:szCs w:val="44"/>
    </w:rPr>
  </w:style>
  <w:style w:type="paragraph" w:customStyle="1" w:styleId="TOC1">
    <w:name w:val="TOC 标题1"/>
    <w:basedOn w:val="1"/>
    <w:next w:val="a"/>
    <w:uiPriority w:val="39"/>
    <w:semiHidden/>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12">
    <w:name w:val="修订1"/>
    <w:hidden/>
    <w:uiPriority w:val="99"/>
    <w:semiHidden/>
    <w:qFormat/>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D4DB9E9-9380-497D-ACF8-7126EBD1C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6</Pages>
  <Words>460</Words>
  <Characters>2628</Characters>
  <Application>Microsoft Office Word</Application>
  <DocSecurity>0</DocSecurity>
  <Lines>21</Lines>
  <Paragraphs>6</Paragraphs>
  <ScaleCrop>false</ScaleCrop>
  <Company>Sky123.Org</Company>
  <LinksUpToDate>false</LinksUpToDate>
  <CharactersWithSpaces>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lenovo</cp:lastModifiedBy>
  <cp:revision>46</cp:revision>
  <cp:lastPrinted>2020-07-03T10:27:00Z</cp:lastPrinted>
  <dcterms:created xsi:type="dcterms:W3CDTF">2017-12-28T01:18:00Z</dcterms:created>
  <dcterms:modified xsi:type="dcterms:W3CDTF">2022-12-13T07:07:00Z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1BBB5241FF7C405C9F1A7D19BDDD15E2</vt:lpwstr>
  </property>
</Properties>
</file>