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D63E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E56AF43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上海财经大学关于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开展2025年</w:t>
      </w:r>
      <w:r>
        <w:rPr>
          <w:rFonts w:hint="eastAsia" w:ascii="黑体" w:hAnsi="黑体" w:eastAsia="黑体" w:cs="黑体"/>
          <w:sz w:val="44"/>
          <w:szCs w:val="44"/>
        </w:rPr>
        <w:t>实验课程</w:t>
      </w:r>
    </w:p>
    <w:p w14:paraId="2A7B348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认定申报工作的</w:t>
      </w:r>
      <w:r>
        <w:rPr>
          <w:rFonts w:hint="eastAsia" w:ascii="黑体" w:hAnsi="黑体" w:eastAsia="黑体" w:cs="黑体"/>
          <w:sz w:val="44"/>
          <w:szCs w:val="44"/>
        </w:rPr>
        <w:t>通知</w:t>
      </w:r>
    </w:p>
    <w:p w14:paraId="5499FFE0"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014D3932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教学单位</w:t>
      </w:r>
      <w:r>
        <w:rPr>
          <w:rFonts w:ascii="仿宋" w:hAnsi="仿宋" w:eastAsia="仿宋"/>
          <w:sz w:val="32"/>
          <w:szCs w:val="32"/>
        </w:rPr>
        <w:t>：</w:t>
      </w:r>
    </w:p>
    <w:p w14:paraId="1595B6F2"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为进一步加强我校本科实验教学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ascii="仿宋" w:hAnsi="仿宋" w:eastAsia="仿宋"/>
          <w:sz w:val="32"/>
          <w:szCs w:val="32"/>
        </w:rPr>
        <w:t>，强化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实验</w:t>
      </w:r>
      <w:r>
        <w:rPr>
          <w:rFonts w:ascii="仿宋" w:hAnsi="仿宋" w:eastAsia="仿宋"/>
          <w:sz w:val="32"/>
          <w:szCs w:val="32"/>
        </w:rPr>
        <w:t>实践育人，</w:t>
      </w:r>
      <w:r>
        <w:rPr>
          <w:rFonts w:hint="eastAsia" w:ascii="仿宋" w:hAnsi="仿宋" w:eastAsia="仿宋"/>
          <w:sz w:val="32"/>
          <w:szCs w:val="32"/>
        </w:rPr>
        <w:t>发挥实验课程在培养创新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拔尖</w:t>
      </w:r>
      <w:r>
        <w:rPr>
          <w:rFonts w:hint="eastAsia" w:ascii="仿宋" w:hAnsi="仿宋" w:eastAsia="仿宋"/>
          <w:sz w:val="32"/>
          <w:szCs w:val="32"/>
        </w:rPr>
        <w:t>人才中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作用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迎接即将到来的本科教育教学审核评估，</w:t>
      </w:r>
      <w:r>
        <w:rPr>
          <w:rFonts w:ascii="仿宋" w:hAnsi="仿宋" w:eastAsia="仿宋"/>
          <w:sz w:val="32"/>
          <w:szCs w:val="32"/>
        </w:rPr>
        <w:t>学校决定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对已开课的实验课程组织认定，该工作后续拟每年开展一次</w:t>
      </w:r>
      <w:r>
        <w:rPr>
          <w:rFonts w:ascii="仿宋" w:hAnsi="仿宋" w:eastAsia="仿宋"/>
          <w:sz w:val="32"/>
          <w:szCs w:val="32"/>
        </w:rPr>
        <w:t>。现将有关事项通知如下：</w:t>
      </w:r>
    </w:p>
    <w:p w14:paraId="2D97F3BD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课程认定要求</w:t>
      </w:r>
    </w:p>
    <w:p w14:paraId="149D6883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实验课程指已</w:t>
      </w:r>
      <w:r>
        <w:rPr>
          <w:rFonts w:ascii="仿宋" w:hAnsi="仿宋" w:eastAsia="仿宋"/>
          <w:sz w:val="32"/>
          <w:szCs w:val="32"/>
        </w:rPr>
        <w:t>开设实验的课程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已获得校级实验课程或虚拟仿真实验课程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立项（除课程负责人变动外）不再申报认定（已立项的课程名单见附件3）。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课程具体要求为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 w14:paraId="164CEA1C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1.实验课程分为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A、B两类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A类是指独立完整的实验课程，B类是指部分课程内容需要在实验环境下开设的实验课程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29BD2939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2.申请认定的实验课程应为纳入人才培养方案且设置学分，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至少开课一学期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的本科课程。</w:t>
      </w:r>
    </w:p>
    <w:p w14:paraId="6BAFC0D8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3.实验课程应配备</w:t>
      </w:r>
      <w:r>
        <w:rPr>
          <w:rFonts w:hint="eastAsia" w:ascii="仿宋" w:hAnsi="仿宋" w:eastAsia="仿宋"/>
          <w:sz w:val="32"/>
          <w:szCs w:val="32"/>
        </w:rPr>
        <w:t>实验</w:t>
      </w:r>
      <w:r>
        <w:rPr>
          <w:rFonts w:ascii="仿宋" w:hAnsi="仿宋" w:eastAsia="仿宋"/>
          <w:sz w:val="32"/>
          <w:szCs w:val="32"/>
        </w:rPr>
        <w:t>教学大纲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实验教材（A类）或实验指导书（B类）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多媒体课件、讲授提纲和考核方案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学生实验报告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实验</w:t>
      </w:r>
      <w:r>
        <w:rPr>
          <w:rFonts w:ascii="仿宋" w:hAnsi="仿宋" w:eastAsia="仿宋"/>
          <w:sz w:val="32"/>
          <w:szCs w:val="32"/>
        </w:rPr>
        <w:t>项目内容充分体现综合性、设计性和研究创新性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6895AAF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课程认定流程</w:t>
      </w:r>
    </w:p>
    <w:p w14:paraId="0C511B7C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课程负责人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</w:t>
      </w:r>
      <w:r>
        <w:rPr>
          <w:rFonts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上海财经大学实验课程认定申报表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b/>
          <w:bCs/>
          <w:sz w:val="32"/>
          <w:szCs w:val="32"/>
        </w:rPr>
        <w:t>（附件1）</w:t>
      </w:r>
      <w:r>
        <w:rPr>
          <w:rFonts w:ascii="仿宋" w:hAnsi="仿宋" w:eastAsia="仿宋"/>
          <w:sz w:val="32"/>
          <w:szCs w:val="32"/>
        </w:rPr>
        <w:t>，并提交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1份学生实验报告（每个项目）</w:t>
      </w:r>
      <w:r>
        <w:rPr>
          <w:rFonts w:ascii="仿宋" w:hAnsi="仿宋" w:eastAsia="仿宋"/>
          <w:sz w:val="32"/>
          <w:szCs w:val="32"/>
        </w:rPr>
        <w:t>。</w:t>
      </w:r>
    </w:p>
    <w:p w14:paraId="14987335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2.教学单位</w:t>
      </w:r>
      <w:r>
        <w:rPr>
          <w:rFonts w:ascii="仿宋" w:hAnsi="仿宋" w:eastAsia="仿宋"/>
          <w:sz w:val="32"/>
          <w:szCs w:val="32"/>
        </w:rPr>
        <w:t>审核后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进行汇总，填写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上海财经大学实验课程认定申报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3811341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三、材料提交</w:t>
      </w:r>
    </w:p>
    <w:p w14:paraId="7D9BA718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每门课程申报表（含实验报告）和申报汇总表于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default" w:ascii="仿宋" w:hAnsi="仿宋" w:eastAsia="仿宋"/>
          <w:sz w:val="32"/>
          <w:szCs w:val="32"/>
        </w:rPr>
        <w:t>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/>
          <w:sz w:val="32"/>
          <w:szCs w:val="32"/>
        </w:rPr>
        <w:t>日前发送至jxglk@mail.shufe.edu.cn，纸质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材料（盖章）</w:t>
      </w:r>
      <w:r>
        <w:rPr>
          <w:rFonts w:hint="default" w:ascii="仿宋" w:hAnsi="仿宋" w:eastAsia="仿宋"/>
          <w:sz w:val="32"/>
          <w:szCs w:val="32"/>
        </w:rPr>
        <w:t>提交至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教务处课程与教材建设科（武东路</w:t>
      </w:r>
      <w:r>
        <w:rPr>
          <w:rFonts w:hint="default" w:ascii="仿宋" w:hAnsi="仿宋" w:eastAsia="仿宋"/>
          <w:sz w:val="32"/>
          <w:szCs w:val="32"/>
        </w:rPr>
        <w:t>校区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弘德</w:t>
      </w:r>
      <w:r>
        <w:rPr>
          <w:rFonts w:hint="default" w:ascii="仿宋" w:hAnsi="仿宋" w:eastAsia="仿宋"/>
          <w:sz w:val="32"/>
          <w:szCs w:val="32"/>
        </w:rPr>
        <w:t>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107室），联系电话：65903580</w:t>
      </w:r>
      <w:r>
        <w:rPr>
          <w:rFonts w:hint="default" w:ascii="仿宋" w:hAnsi="仿宋" w:eastAsia="仿宋"/>
          <w:sz w:val="32"/>
          <w:szCs w:val="32"/>
        </w:rPr>
        <w:t>。</w:t>
      </w:r>
    </w:p>
    <w:p w14:paraId="21996638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</w:p>
    <w:p w14:paraId="1EECC433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附件1  上海财经大学实验课程认定申报表</w:t>
      </w:r>
    </w:p>
    <w:p w14:paraId="5F9E3757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附件2  上海财经大学实验课程认定申报汇总表</w:t>
      </w:r>
    </w:p>
    <w:p w14:paraId="439E71E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附件3   已立项实验课程名单</w:t>
      </w:r>
    </w:p>
    <w:p w14:paraId="5706155A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</w:p>
    <w:p w14:paraId="0C60D0A6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教务处</w:t>
      </w:r>
    </w:p>
    <w:p w14:paraId="43FA1049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2025年3月26日</w:t>
      </w:r>
    </w:p>
    <w:p w14:paraId="6F7756E3">
      <w:pPr>
        <w:widowControl/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045E865"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153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8C7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8C7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E14C7"/>
    <w:multiLevelType w:val="singleLevel"/>
    <w:tmpl w:val="A82E14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14C6B"/>
    <w:rsid w:val="0253138C"/>
    <w:rsid w:val="150707D2"/>
    <w:rsid w:val="1D5620E0"/>
    <w:rsid w:val="24014C6B"/>
    <w:rsid w:val="26392BBE"/>
    <w:rsid w:val="286C5920"/>
    <w:rsid w:val="31674F07"/>
    <w:rsid w:val="31AE2FA3"/>
    <w:rsid w:val="428530CB"/>
    <w:rsid w:val="697E560D"/>
    <w:rsid w:val="71494BA9"/>
    <w:rsid w:val="7898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578</Characters>
  <Lines>0</Lines>
  <Paragraphs>0</Paragraphs>
  <TotalTime>27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2025-03-19T02:18:00Z</dcterms:created>
  <dc:creator>小徐</dc:creator>
  <cp:lastModifiedBy>何丽</cp:lastModifiedBy>
  <dcterms:modified xsi:type="dcterms:W3CDTF">2025-03-26T01:59:31Z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6E425F8422EE46FCB8D5DD81A66A3A18_11</vt:lpwstr>
  </property>
  <property fmtid="{D5CDD505-2E9C-101B-9397-08002B2CF9AE}" pid="4" name="KSOTemplateDocerSaveRecord">
    <vt:lpwstr>eyJoZGlkIjoiYjQwOGFlZThlNjI4NjAwYzM2MmIzOGFkMTk4YWY2M2EiLCJ1c2VySWQiOiI0NjE1NDAwMjUifQ==</vt:lpwstr>
  </property>
</Properties>
</file>